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379C6">
        <w:rPr>
          <w:rFonts w:ascii="Times New Roman" w:hAnsi="Times New Roman" w:cs="Times New Roman"/>
          <w:b/>
          <w:sz w:val="30"/>
          <w:szCs w:val="30"/>
        </w:rPr>
        <w:t>10</w:t>
      </w:r>
      <w:r w:rsidR="00E877EB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0C6A3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E877EB">
        <w:rPr>
          <w:rFonts w:ascii="Times New Roman" w:hAnsi="Times New Roman" w:cs="Times New Roman"/>
          <w:b/>
          <w:sz w:val="30"/>
          <w:szCs w:val="30"/>
        </w:rPr>
        <w:t>9</w:t>
      </w:r>
      <w:r>
        <w:rPr>
          <w:rFonts w:ascii="Times New Roman" w:hAnsi="Times New Roman" w:cs="Times New Roman"/>
          <w:b/>
          <w:sz w:val="30"/>
          <w:szCs w:val="30"/>
        </w:rPr>
        <w:t xml:space="preserve"> D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7A0896">
        <w:rPr>
          <w:rFonts w:ascii="Times New Roman" w:hAnsi="Times New Roman" w:cs="Times New Roman"/>
          <w:b/>
          <w:sz w:val="30"/>
          <w:szCs w:val="30"/>
        </w:rPr>
        <w:t>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57219" w:rsidRDefault="00F5721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7EB" w:rsidRDefault="00E877EB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7EB">
        <w:rPr>
          <w:rFonts w:ascii="Times New Roman" w:hAnsi="Times New Roman" w:cs="Times New Roman"/>
          <w:b/>
          <w:sz w:val="28"/>
          <w:szCs w:val="28"/>
          <w:u w:val="single"/>
        </w:rPr>
        <w:t>Item 1 – Redação Final do Projeto de Lei nº 421/2025</w:t>
      </w:r>
      <w:r w:rsidRPr="00E877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7EB" w:rsidRDefault="00E877EB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7EB">
        <w:rPr>
          <w:rFonts w:ascii="Times New Roman" w:hAnsi="Times New Roman" w:cs="Times New Roman"/>
          <w:b/>
          <w:sz w:val="28"/>
          <w:szCs w:val="28"/>
        </w:rPr>
        <w:t xml:space="preserve">Autoria: Deputada Luciana </w:t>
      </w:r>
      <w:proofErr w:type="spellStart"/>
      <w:r w:rsidRPr="00E877EB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E877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9B0" w:rsidRDefault="00E877EB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7EB">
        <w:rPr>
          <w:rFonts w:ascii="Times New Roman" w:hAnsi="Times New Roman" w:cs="Times New Roman"/>
          <w:sz w:val="28"/>
          <w:szCs w:val="28"/>
        </w:rPr>
        <w:t>Ementa: Reconhece os Sistemas Tradicionais e Agroecológicos de Produção de Erva-Mate Sombreada na Floresta com Araucária como Patrimônio Cultural Imaterial do Estado do Paraná, e dá outras providências.</w:t>
      </w:r>
    </w:p>
    <w:p w:rsidR="00E877EB" w:rsidRPr="00D529B0" w:rsidRDefault="00E877EB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7EB">
        <w:rPr>
          <w:rFonts w:ascii="Times New Roman" w:hAnsi="Times New Roman" w:cs="Times New Roman"/>
          <w:sz w:val="28"/>
          <w:szCs w:val="28"/>
        </w:rPr>
        <w:t>Relator: Deputado Delegado Tito Barichello.</w:t>
      </w:r>
      <w:bookmarkStart w:id="0" w:name="_GoBack"/>
      <w:bookmarkEnd w:id="0"/>
    </w:p>
    <w:sectPr w:rsidR="00E877EB" w:rsidRPr="00D529B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C6A3E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C7DD1"/>
    <w:rsid w:val="003F2239"/>
    <w:rsid w:val="00405498"/>
    <w:rsid w:val="00413B00"/>
    <w:rsid w:val="00435913"/>
    <w:rsid w:val="00435E42"/>
    <w:rsid w:val="004575DE"/>
    <w:rsid w:val="00480B1C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07FE4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232EC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379C6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529B0"/>
    <w:rsid w:val="00D63FD4"/>
    <w:rsid w:val="00D97DF7"/>
    <w:rsid w:val="00DC04B3"/>
    <w:rsid w:val="00DF2D78"/>
    <w:rsid w:val="00E15E20"/>
    <w:rsid w:val="00E37162"/>
    <w:rsid w:val="00E475D3"/>
    <w:rsid w:val="00E867ED"/>
    <w:rsid w:val="00E877EB"/>
    <w:rsid w:val="00E97263"/>
    <w:rsid w:val="00EA7910"/>
    <w:rsid w:val="00EA7D6A"/>
    <w:rsid w:val="00EC33C4"/>
    <w:rsid w:val="00EE716B"/>
    <w:rsid w:val="00EF306C"/>
    <w:rsid w:val="00F1466D"/>
    <w:rsid w:val="00F24F86"/>
    <w:rsid w:val="00F57219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159</cp:revision>
  <cp:lastPrinted>2025-12-11T19:16:00Z</cp:lastPrinted>
  <dcterms:created xsi:type="dcterms:W3CDTF">2025-04-14T16:53:00Z</dcterms:created>
  <dcterms:modified xsi:type="dcterms:W3CDTF">2025-12-11T19:16:00Z</dcterms:modified>
</cp:coreProperties>
</file>