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09" w:rsidRPr="00286509" w:rsidRDefault="00286509" w:rsidP="002865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509">
        <w:rPr>
          <w:rFonts w:ascii="Times New Roman" w:hAnsi="Times New Roman" w:cs="Times New Roman"/>
          <w:b/>
          <w:sz w:val="28"/>
          <w:szCs w:val="28"/>
        </w:rPr>
        <w:t>Comissão</w:t>
      </w:r>
      <w:r w:rsidRPr="0028650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de</w:t>
      </w:r>
      <w:r w:rsidRPr="0028650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Defesa</w:t>
      </w:r>
      <w:r w:rsidRPr="0028650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dos</w:t>
      </w:r>
      <w:r w:rsidRPr="0028650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Direitos da Criança, do Adolescente e da Pessoa com Deficiência</w:t>
      </w:r>
    </w:p>
    <w:p w:rsidR="00286509" w:rsidRPr="00286509" w:rsidRDefault="002C0419" w:rsidP="00286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7</w:t>
      </w:r>
      <w:r w:rsidR="00286509" w:rsidRPr="00286509">
        <w:rPr>
          <w:rFonts w:ascii="Times New Roman" w:hAnsi="Times New Roman" w:cs="Times New Roman"/>
          <w:b/>
          <w:sz w:val="24"/>
          <w:szCs w:val="24"/>
        </w:rPr>
        <w:t>ª REUNIÃO ORDINÁRIA</w:t>
      </w:r>
    </w:p>
    <w:p w:rsidR="00286509" w:rsidRPr="00286509" w:rsidRDefault="00286509" w:rsidP="00286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509">
        <w:rPr>
          <w:rFonts w:ascii="Times New Roman" w:hAnsi="Times New Roman" w:cs="Times New Roman"/>
          <w:b/>
          <w:sz w:val="24"/>
          <w:szCs w:val="24"/>
        </w:rPr>
        <w:t>DATA</w:t>
      </w:r>
      <w:r w:rsidR="002C0419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286509">
        <w:rPr>
          <w:rFonts w:ascii="Times New Roman" w:hAnsi="Times New Roman" w:cs="Times New Roman"/>
          <w:b/>
          <w:sz w:val="24"/>
          <w:szCs w:val="24"/>
        </w:rPr>
        <w:t>/11/2025</w:t>
      </w:r>
    </w:p>
    <w:p w:rsidR="00286509" w:rsidRPr="00286509" w:rsidRDefault="00286509" w:rsidP="00286509">
      <w:pPr>
        <w:pStyle w:val="NormalWeb"/>
        <w:rPr>
          <w:color w:val="000000"/>
        </w:rPr>
      </w:pPr>
      <w:r w:rsidRPr="00286509">
        <w:rPr>
          <w:color w:val="000000"/>
        </w:rPr>
        <w:t>PAUTA:</w:t>
      </w:r>
    </w:p>
    <w:p w:rsidR="006A4DEF" w:rsidRDefault="006A4DEF" w:rsidP="006A4DE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I) Projeto de Lei Nº 647/2021</w:t>
      </w:r>
      <w:r>
        <w:rPr>
          <w:color w:val="000000"/>
          <w:sz w:val="27"/>
          <w:szCs w:val="27"/>
        </w:rPr>
        <w:t xml:space="preserve"> e apensados 648/21; 324/22 e 793/23, de Autoria dos </w:t>
      </w:r>
      <w:proofErr w:type="gramStart"/>
      <w:r>
        <w:rPr>
          <w:color w:val="000000"/>
          <w:sz w:val="27"/>
          <w:szCs w:val="27"/>
        </w:rPr>
        <w:t>Deputados(</w:t>
      </w:r>
      <w:proofErr w:type="gramEnd"/>
      <w:r>
        <w:rPr>
          <w:color w:val="000000"/>
          <w:sz w:val="27"/>
          <w:szCs w:val="27"/>
        </w:rPr>
        <w:t xml:space="preserve">as) Ricardo Arruda, Cantora Mara Lima, Delegado Tito Barrichello, Soldado Adriano José; Homero </w:t>
      </w:r>
      <w:proofErr w:type="spellStart"/>
      <w:r>
        <w:rPr>
          <w:color w:val="000000"/>
          <w:sz w:val="27"/>
          <w:szCs w:val="27"/>
        </w:rPr>
        <w:t>Marchese</w:t>
      </w:r>
      <w:proofErr w:type="spellEnd"/>
      <w:r>
        <w:rPr>
          <w:color w:val="000000"/>
          <w:sz w:val="27"/>
          <w:szCs w:val="27"/>
        </w:rPr>
        <w:t xml:space="preserve"> e Alexandre Amaro, que Proíbe a instalação ou adequação de banheiros de uso comum unissex em qualquer estabelecimento público ou privado no estado do paraná. </w:t>
      </w:r>
    </w:p>
    <w:p w:rsidR="006A4DEF" w:rsidRDefault="006A4DEF" w:rsidP="006A4DE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Relator: Deputado Thiago </w:t>
      </w:r>
      <w:proofErr w:type="spellStart"/>
      <w:r>
        <w:rPr>
          <w:color w:val="000000"/>
          <w:sz w:val="27"/>
          <w:szCs w:val="27"/>
        </w:rPr>
        <w:t>Bührer</w:t>
      </w:r>
      <w:proofErr w:type="spellEnd"/>
    </w:p>
    <w:p w:rsidR="006A4DEF" w:rsidRDefault="006A4DEF" w:rsidP="006A4DE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II) Projeto de Lei Nº 719/2021</w:t>
      </w:r>
      <w:r>
        <w:rPr>
          <w:color w:val="000000"/>
          <w:sz w:val="27"/>
          <w:szCs w:val="27"/>
        </w:rPr>
        <w:t>, de Autoria dos deputados Ricardo Arruda e Soldado Adriano José, que Proíbe a ideologia de gênero nas escolas públicas e privadas no âmbito do Estado do Paraná.</w:t>
      </w:r>
    </w:p>
    <w:p w:rsidR="006A4DEF" w:rsidRDefault="006A4DEF" w:rsidP="006A4DE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Relator: Deputado Gilson de Souza.</w:t>
      </w:r>
    </w:p>
    <w:p w:rsidR="006A4DEF" w:rsidRDefault="006A4DEF" w:rsidP="006A4DE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III)</w:t>
      </w:r>
      <w:r w:rsidR="00DC56FC">
        <w:rPr>
          <w:rStyle w:val="Forte"/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rStyle w:val="Forte"/>
          <w:color w:val="000000"/>
          <w:sz w:val="27"/>
          <w:szCs w:val="27"/>
        </w:rPr>
        <w:t>Projeto de Lei Nº 695/2023</w:t>
      </w:r>
      <w:r>
        <w:rPr>
          <w:color w:val="000000"/>
          <w:sz w:val="27"/>
          <w:szCs w:val="27"/>
        </w:rPr>
        <w:t xml:space="preserve"> de Autoria dos Deputados Ney </w:t>
      </w:r>
      <w:proofErr w:type="spellStart"/>
      <w:r>
        <w:rPr>
          <w:color w:val="000000"/>
          <w:sz w:val="27"/>
          <w:szCs w:val="27"/>
        </w:rPr>
        <w:t>Leprevost</w:t>
      </w:r>
      <w:proofErr w:type="spellEnd"/>
      <w:r>
        <w:rPr>
          <w:color w:val="000000"/>
          <w:sz w:val="27"/>
          <w:szCs w:val="27"/>
        </w:rPr>
        <w:t>, Marcio Pacheco, Tiago Amaral e Paulo Gomes, que Dispõe sobre a prestação de auxílio às pessoas com deficiência e/ou mobilidade reduzida nos supermercados e estabelecimentos congêneres e dá outras providências.</w:t>
      </w:r>
    </w:p>
    <w:p w:rsidR="006A4DEF" w:rsidRDefault="006A4DEF" w:rsidP="006A4DE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Relator: </w:t>
      </w:r>
      <w:proofErr w:type="spellStart"/>
      <w:r>
        <w:rPr>
          <w:color w:val="000000"/>
          <w:sz w:val="27"/>
          <w:szCs w:val="27"/>
        </w:rPr>
        <w:t>Anibelli</w:t>
      </w:r>
      <w:proofErr w:type="spellEnd"/>
      <w:r>
        <w:rPr>
          <w:color w:val="000000"/>
          <w:sz w:val="27"/>
          <w:szCs w:val="27"/>
        </w:rPr>
        <w:t xml:space="preserve"> Neto</w:t>
      </w:r>
    </w:p>
    <w:p w:rsidR="006A4DEF" w:rsidRDefault="006A4DEF" w:rsidP="006A4DE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IV) Projeto de Lei Nº 498/2025</w:t>
      </w:r>
      <w:r>
        <w:rPr>
          <w:color w:val="000000"/>
          <w:sz w:val="27"/>
          <w:szCs w:val="27"/>
        </w:rPr>
        <w:t xml:space="preserve">, de Autoria do Deputado Cobra Repórter, que Institui a Política Estadual de Apoio às </w:t>
      </w:r>
      <w:proofErr w:type="spellStart"/>
      <w:r>
        <w:rPr>
          <w:color w:val="000000"/>
          <w:sz w:val="27"/>
          <w:szCs w:val="27"/>
        </w:rPr>
        <w:t>APAEs</w:t>
      </w:r>
      <w:proofErr w:type="spellEnd"/>
      <w:r>
        <w:rPr>
          <w:color w:val="000000"/>
          <w:sz w:val="27"/>
          <w:szCs w:val="27"/>
        </w:rPr>
        <w:t xml:space="preserve"> e reconhece seu relevante papel histórico e social no Estado do Paraná, na forma que especifica.</w:t>
      </w:r>
    </w:p>
    <w:p w:rsidR="006A4DEF" w:rsidRDefault="006A4DEF" w:rsidP="006A4DE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Relator: Deputado: Pedro Paulo </w:t>
      </w:r>
      <w:proofErr w:type="spellStart"/>
      <w:r>
        <w:rPr>
          <w:color w:val="000000"/>
          <w:sz w:val="27"/>
          <w:szCs w:val="27"/>
        </w:rPr>
        <w:t>Bazana</w:t>
      </w:r>
      <w:proofErr w:type="spellEnd"/>
    </w:p>
    <w:p w:rsidR="006A4DEF" w:rsidRDefault="006A4DEF" w:rsidP="006A4DE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V) Projeto de Lei Nº 514/2025</w:t>
      </w:r>
      <w:r>
        <w:rPr>
          <w:color w:val="000000"/>
          <w:sz w:val="27"/>
          <w:szCs w:val="27"/>
        </w:rPr>
        <w:t xml:space="preserve">, de Autoria do Deputado </w:t>
      </w:r>
      <w:proofErr w:type="spellStart"/>
      <w:r>
        <w:rPr>
          <w:color w:val="000000"/>
          <w:sz w:val="27"/>
          <w:szCs w:val="27"/>
        </w:rPr>
        <w:t>Goura</w:t>
      </w:r>
      <w:proofErr w:type="spellEnd"/>
      <w:r>
        <w:rPr>
          <w:color w:val="000000"/>
          <w:sz w:val="27"/>
          <w:szCs w:val="27"/>
        </w:rPr>
        <w:t xml:space="preserve">, que Institui o “Dia dos Pais e Mães Surdos - </w:t>
      </w:r>
      <w:proofErr w:type="spellStart"/>
      <w:r>
        <w:rPr>
          <w:color w:val="000000"/>
          <w:sz w:val="27"/>
          <w:szCs w:val="27"/>
        </w:rPr>
        <w:t>CODAs</w:t>
      </w:r>
      <w:proofErr w:type="spellEnd"/>
      <w:r>
        <w:rPr>
          <w:color w:val="000000"/>
          <w:sz w:val="27"/>
          <w:szCs w:val="27"/>
        </w:rPr>
        <w:t>” no calendário oficial, e dispõe sobre diretrizes para o reconhecimento e apoio aos filhos ouvintes de pais e mães surdos.</w:t>
      </w:r>
    </w:p>
    <w:p w:rsidR="006A4DEF" w:rsidRDefault="006A4DEF" w:rsidP="006A4DE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Relatora: Deputada Ana Júlia</w:t>
      </w:r>
    </w:p>
    <w:p w:rsidR="006A4DEF" w:rsidRDefault="006A4DEF" w:rsidP="006A4DE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Cordialmente,</w:t>
      </w:r>
    </w:p>
    <w:p w:rsidR="006A4DEF" w:rsidRDefault="006A4DEF" w:rsidP="006A4DE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Deputado Evandro Araújo</w:t>
      </w:r>
    </w:p>
    <w:p w:rsidR="006A4DEF" w:rsidRDefault="006A4DEF" w:rsidP="006A4DE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 da Comissão de Defesa dos Direitos da Criança, do Adolescente e da Pessoa com Deficiência</w:t>
      </w:r>
    </w:p>
    <w:p w:rsidR="006A4DEF" w:rsidRDefault="006A4DEF"/>
    <w:sectPr w:rsidR="006A4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EF"/>
    <w:rsid w:val="00286509"/>
    <w:rsid w:val="002C0419"/>
    <w:rsid w:val="006A4DEF"/>
    <w:rsid w:val="007C2848"/>
    <w:rsid w:val="00AB3D3F"/>
    <w:rsid w:val="00DC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31292-C9FF-4EBE-A548-132DC8DE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6A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4D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2025-11-06T14:54:00Z</dcterms:created>
  <dcterms:modified xsi:type="dcterms:W3CDTF">2025-11-06T14:54:00Z</dcterms:modified>
</cp:coreProperties>
</file>