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B2" w:rsidRPr="0060772D" w:rsidRDefault="00E65BB2" w:rsidP="00E65BB2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72D">
        <w:rPr>
          <w:rFonts w:ascii="Times New Roman" w:hAnsi="Times New Roman" w:cs="Times New Roman"/>
          <w:b/>
          <w:sz w:val="30"/>
          <w:szCs w:val="30"/>
        </w:rPr>
        <w:t>Comissão</w:t>
      </w:r>
      <w:r w:rsidRPr="0060772D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de</w:t>
      </w:r>
      <w:r w:rsidRPr="0060772D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Defesa</w:t>
      </w:r>
      <w:r w:rsidRPr="0060772D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dos</w:t>
      </w:r>
      <w:r w:rsidRPr="0060772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Direitos da Criança, do Adolescente e da Pessoa com Deficiência</w:t>
      </w:r>
    </w:p>
    <w:p w:rsidR="00E65BB2" w:rsidRDefault="00E65BB2" w:rsidP="00E65B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 5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E65BB2" w:rsidRPr="0060772D" w:rsidRDefault="00E65BB2" w:rsidP="00E65B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72D">
        <w:rPr>
          <w:rFonts w:ascii="Times New Roman" w:hAnsi="Times New Roman" w:cs="Times New Roman"/>
          <w:b/>
          <w:sz w:val="30"/>
          <w:szCs w:val="30"/>
        </w:rPr>
        <w:t>DATA</w:t>
      </w:r>
      <w:r>
        <w:rPr>
          <w:rFonts w:ascii="Times New Roman" w:hAnsi="Times New Roman" w:cs="Times New Roman"/>
          <w:b/>
          <w:sz w:val="30"/>
          <w:szCs w:val="30"/>
        </w:rPr>
        <w:t xml:space="preserve"> 07/10</w:t>
      </w:r>
      <w:r>
        <w:rPr>
          <w:rFonts w:ascii="Times New Roman" w:hAnsi="Times New Roman" w:cs="Times New Roman"/>
          <w:b/>
          <w:sz w:val="30"/>
          <w:szCs w:val="30"/>
        </w:rPr>
        <w:t>/2025</w:t>
      </w:r>
    </w:p>
    <w:p w:rsidR="00E65BB2" w:rsidRDefault="00E65BB2" w:rsidP="00E6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527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ED">
        <w:rPr>
          <w:rFonts w:ascii="Times New Roman" w:hAnsi="Times New Roman" w:cs="Times New Roman"/>
          <w:sz w:val="24"/>
          <w:szCs w:val="24"/>
        </w:rPr>
        <w:t>PAUTA:</w:t>
      </w:r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ED">
        <w:rPr>
          <w:rFonts w:ascii="Times New Roman" w:hAnsi="Times New Roman" w:cs="Times New Roman"/>
          <w:sz w:val="24"/>
          <w:szCs w:val="24"/>
        </w:rPr>
        <w:t xml:space="preserve">I) Projeto de Lei Nº 316/2025, de Autoria das Deputadas </w:t>
      </w:r>
      <w:proofErr w:type="spellStart"/>
      <w:r w:rsidRPr="00C317ED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Pr="00C317ED">
        <w:rPr>
          <w:rFonts w:ascii="Times New Roman" w:hAnsi="Times New Roman" w:cs="Times New Roman"/>
          <w:sz w:val="24"/>
          <w:szCs w:val="24"/>
        </w:rPr>
        <w:t xml:space="preserve"> Pinheiro e Maria Victoria, que Dispõe sobre</w:t>
      </w:r>
      <w:r w:rsidRPr="00C317ED">
        <w:rPr>
          <w:rFonts w:ascii="Times New Roman" w:hAnsi="Times New Roman" w:cs="Times New Roman"/>
          <w:sz w:val="24"/>
          <w:szCs w:val="24"/>
        </w:rPr>
        <w:t xml:space="preserve"> </w:t>
      </w:r>
      <w:r w:rsidRPr="00C317ED">
        <w:rPr>
          <w:rFonts w:ascii="Times New Roman" w:hAnsi="Times New Roman" w:cs="Times New Roman"/>
          <w:sz w:val="24"/>
          <w:szCs w:val="24"/>
        </w:rPr>
        <w:t>a criação de um dia para homenagear o PAI ATÍPICO.</w:t>
      </w:r>
      <w:r w:rsidR="008E46DA" w:rsidRPr="00C317ED">
        <w:rPr>
          <w:rFonts w:ascii="Times New Roman" w:hAnsi="Times New Roman" w:cs="Times New Roman"/>
          <w:sz w:val="24"/>
          <w:szCs w:val="24"/>
        </w:rPr>
        <w:t xml:space="preserve"> </w:t>
      </w:r>
      <w:r w:rsidRPr="00C317ED">
        <w:rPr>
          <w:rFonts w:ascii="Times New Roman" w:hAnsi="Times New Roman" w:cs="Times New Roman"/>
          <w:sz w:val="24"/>
          <w:szCs w:val="24"/>
        </w:rPr>
        <w:t>(12de</w:t>
      </w:r>
      <w:r w:rsidR="008E46DA" w:rsidRPr="00C317ED">
        <w:rPr>
          <w:rFonts w:ascii="Times New Roman" w:hAnsi="Times New Roman" w:cs="Times New Roman"/>
          <w:sz w:val="24"/>
          <w:szCs w:val="24"/>
        </w:rPr>
        <w:t xml:space="preserve"> </w:t>
      </w:r>
      <w:r w:rsidRPr="00C317ED">
        <w:rPr>
          <w:rFonts w:ascii="Times New Roman" w:hAnsi="Times New Roman" w:cs="Times New Roman"/>
          <w:sz w:val="24"/>
          <w:szCs w:val="24"/>
        </w:rPr>
        <w:t>maio)</w:t>
      </w:r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ED">
        <w:rPr>
          <w:rFonts w:ascii="Times New Roman" w:hAnsi="Times New Roman" w:cs="Times New Roman"/>
          <w:sz w:val="24"/>
          <w:szCs w:val="24"/>
        </w:rPr>
        <w:t xml:space="preserve">Relator: Deputado: </w:t>
      </w:r>
      <w:proofErr w:type="spellStart"/>
      <w:r w:rsidRPr="00C317ED">
        <w:rPr>
          <w:rFonts w:ascii="Times New Roman" w:hAnsi="Times New Roman" w:cs="Times New Roman"/>
          <w:sz w:val="24"/>
          <w:szCs w:val="24"/>
        </w:rPr>
        <w:t>Bazana</w:t>
      </w:r>
      <w:proofErr w:type="spellEnd"/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ED">
        <w:rPr>
          <w:rFonts w:ascii="Times New Roman" w:hAnsi="Times New Roman" w:cs="Times New Roman"/>
          <w:sz w:val="24"/>
          <w:szCs w:val="24"/>
        </w:rPr>
        <w:t>II) Projeto de Lei Nº 333/2025 de Autoria dos Deputados e Deputadas, Marc</w:t>
      </w:r>
      <w:r w:rsidRPr="00C317ED">
        <w:rPr>
          <w:rFonts w:ascii="Times New Roman" w:hAnsi="Times New Roman" w:cs="Times New Roman"/>
          <w:sz w:val="24"/>
          <w:szCs w:val="24"/>
        </w:rPr>
        <w:t xml:space="preserve">elo Rangel, Cristina Silvestre, </w:t>
      </w:r>
      <w:proofErr w:type="spellStart"/>
      <w:r w:rsidRPr="00C317ED">
        <w:rPr>
          <w:rFonts w:ascii="Times New Roman" w:hAnsi="Times New Roman" w:cs="Times New Roman"/>
          <w:sz w:val="24"/>
          <w:szCs w:val="24"/>
        </w:rPr>
        <w:t>Tercílio</w:t>
      </w:r>
      <w:proofErr w:type="spellEnd"/>
      <w:r w:rsidRPr="00C31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7ED">
        <w:rPr>
          <w:rFonts w:ascii="Times New Roman" w:hAnsi="Times New Roman" w:cs="Times New Roman"/>
          <w:sz w:val="24"/>
          <w:szCs w:val="24"/>
        </w:rPr>
        <w:t>Turini</w:t>
      </w:r>
      <w:proofErr w:type="spellEnd"/>
      <w:r w:rsidRPr="00C317ED">
        <w:rPr>
          <w:rFonts w:ascii="Times New Roman" w:hAnsi="Times New Roman" w:cs="Times New Roman"/>
          <w:sz w:val="24"/>
          <w:szCs w:val="24"/>
        </w:rPr>
        <w:t xml:space="preserve">, Mauro Moraes, </w:t>
      </w:r>
      <w:proofErr w:type="spellStart"/>
      <w:r w:rsidRPr="00C317ED">
        <w:rPr>
          <w:rFonts w:ascii="Times New Roman" w:hAnsi="Times New Roman" w:cs="Times New Roman"/>
          <w:sz w:val="24"/>
          <w:szCs w:val="24"/>
        </w:rPr>
        <w:t>Drº</w:t>
      </w:r>
      <w:proofErr w:type="spellEnd"/>
      <w:r w:rsidRPr="00C317ED">
        <w:rPr>
          <w:rFonts w:ascii="Times New Roman" w:hAnsi="Times New Roman" w:cs="Times New Roman"/>
          <w:sz w:val="24"/>
          <w:szCs w:val="24"/>
        </w:rPr>
        <w:t xml:space="preserve"> Leônidas, Delegado Tito </w:t>
      </w:r>
      <w:proofErr w:type="spellStart"/>
      <w:r w:rsidRPr="00C317ED">
        <w:rPr>
          <w:rFonts w:ascii="Times New Roman" w:hAnsi="Times New Roman" w:cs="Times New Roman"/>
          <w:sz w:val="24"/>
          <w:szCs w:val="24"/>
        </w:rPr>
        <w:t>Barichello</w:t>
      </w:r>
      <w:proofErr w:type="spellEnd"/>
      <w:r w:rsidRPr="00C317ED">
        <w:rPr>
          <w:rFonts w:ascii="Times New Roman" w:hAnsi="Times New Roman" w:cs="Times New Roman"/>
          <w:sz w:val="24"/>
          <w:szCs w:val="24"/>
        </w:rPr>
        <w:t>,</w:t>
      </w:r>
      <w:r w:rsidRPr="00C31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7ED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Pr="00C317ED">
        <w:rPr>
          <w:rFonts w:ascii="Times New Roman" w:hAnsi="Times New Roman" w:cs="Times New Roman"/>
          <w:sz w:val="24"/>
          <w:szCs w:val="24"/>
        </w:rPr>
        <w:t xml:space="preserve"> Pinheiro, Jairo </w:t>
      </w:r>
      <w:proofErr w:type="spellStart"/>
      <w:r w:rsidRPr="00C317ED">
        <w:rPr>
          <w:rFonts w:ascii="Times New Roman" w:hAnsi="Times New Roman" w:cs="Times New Roman"/>
          <w:sz w:val="24"/>
          <w:szCs w:val="24"/>
        </w:rPr>
        <w:t>Tamura</w:t>
      </w:r>
      <w:proofErr w:type="spellEnd"/>
      <w:r w:rsidRPr="00C317ED">
        <w:rPr>
          <w:rFonts w:ascii="Times New Roman" w:hAnsi="Times New Roman" w:cs="Times New Roman"/>
          <w:sz w:val="24"/>
          <w:szCs w:val="24"/>
        </w:rPr>
        <w:t xml:space="preserve">, </w:t>
      </w:r>
      <w:r w:rsidRPr="00C317ED">
        <w:rPr>
          <w:rFonts w:ascii="Times New Roman" w:hAnsi="Times New Roman" w:cs="Times New Roman"/>
          <w:sz w:val="24"/>
          <w:szCs w:val="24"/>
        </w:rPr>
        <w:t xml:space="preserve">Batatinha, Ney </w:t>
      </w:r>
      <w:proofErr w:type="spellStart"/>
      <w:r w:rsidRPr="00C317ED">
        <w:rPr>
          <w:rFonts w:ascii="Times New Roman" w:hAnsi="Times New Roman" w:cs="Times New Roman"/>
          <w:sz w:val="24"/>
          <w:szCs w:val="24"/>
        </w:rPr>
        <w:t>Leprevost</w:t>
      </w:r>
      <w:proofErr w:type="spellEnd"/>
      <w:r w:rsidRPr="00C317ED">
        <w:rPr>
          <w:rFonts w:ascii="Times New Roman" w:hAnsi="Times New Roman" w:cs="Times New Roman"/>
          <w:sz w:val="24"/>
          <w:szCs w:val="24"/>
        </w:rPr>
        <w:t xml:space="preserve">, Mabel Canto, Cobra Repórter, Flávia </w:t>
      </w:r>
      <w:proofErr w:type="spellStart"/>
      <w:r w:rsidRPr="00C317ED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 w:rsidRPr="00C317ED">
        <w:rPr>
          <w:rFonts w:ascii="Times New Roman" w:hAnsi="Times New Roman" w:cs="Times New Roman"/>
          <w:sz w:val="24"/>
          <w:szCs w:val="24"/>
        </w:rPr>
        <w:t xml:space="preserve"> e Marcio Pacheco, que Altera e </w:t>
      </w:r>
      <w:r w:rsidRPr="00C317ED">
        <w:rPr>
          <w:rFonts w:ascii="Times New Roman" w:hAnsi="Times New Roman" w:cs="Times New Roman"/>
          <w:sz w:val="24"/>
          <w:szCs w:val="24"/>
        </w:rPr>
        <w:t>acrescenta dispositivos à Lei nº 21.964, de 30 de abril de 2024, que institui o Có</w:t>
      </w:r>
      <w:r w:rsidRPr="00C317ED">
        <w:rPr>
          <w:rFonts w:ascii="Times New Roman" w:hAnsi="Times New Roman" w:cs="Times New Roman"/>
          <w:sz w:val="24"/>
          <w:szCs w:val="24"/>
        </w:rPr>
        <w:t xml:space="preserve">digo da Pessoa com </w:t>
      </w:r>
      <w:r w:rsidRPr="00C317ED">
        <w:rPr>
          <w:rFonts w:ascii="Times New Roman" w:hAnsi="Times New Roman" w:cs="Times New Roman"/>
          <w:sz w:val="24"/>
          <w:szCs w:val="24"/>
        </w:rPr>
        <w:t>Transtorno do Espectro Autista do Estado do Paraná, para aprimorar a política estadual de atendimento à</w:t>
      </w:r>
      <w:r w:rsidRPr="00C317ED">
        <w:rPr>
          <w:rFonts w:ascii="Times New Roman" w:hAnsi="Times New Roman" w:cs="Times New Roman"/>
          <w:sz w:val="24"/>
          <w:szCs w:val="24"/>
        </w:rPr>
        <w:t xml:space="preserve"> </w:t>
      </w:r>
      <w:r w:rsidRPr="00C317ED">
        <w:rPr>
          <w:rFonts w:ascii="Times New Roman" w:hAnsi="Times New Roman" w:cs="Times New Roman"/>
          <w:sz w:val="24"/>
          <w:szCs w:val="24"/>
        </w:rPr>
        <w:t>pessoa com TEA e assegurar direitos relacionados à saúde, educação, assistência social e inclusão.</w:t>
      </w:r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ED">
        <w:rPr>
          <w:rFonts w:ascii="Times New Roman" w:hAnsi="Times New Roman" w:cs="Times New Roman"/>
          <w:sz w:val="24"/>
          <w:szCs w:val="24"/>
        </w:rPr>
        <w:t xml:space="preserve">Relator: Deputado Thiago </w:t>
      </w:r>
      <w:proofErr w:type="spellStart"/>
      <w:r w:rsidRPr="00C317ED">
        <w:rPr>
          <w:rFonts w:ascii="Times New Roman" w:hAnsi="Times New Roman" w:cs="Times New Roman"/>
          <w:sz w:val="24"/>
          <w:szCs w:val="24"/>
        </w:rPr>
        <w:t>Bührer</w:t>
      </w:r>
      <w:proofErr w:type="spellEnd"/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ED">
        <w:rPr>
          <w:rFonts w:ascii="Times New Roman" w:hAnsi="Times New Roman" w:cs="Times New Roman"/>
          <w:sz w:val="24"/>
          <w:szCs w:val="24"/>
        </w:rPr>
        <w:t>III) Projeto de Lei Nº 345/2025, de Autoria das Deputadas Maria Victoria,</w:t>
      </w:r>
      <w:r w:rsidRPr="00C31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7ED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Pr="00C317ED">
        <w:rPr>
          <w:rFonts w:ascii="Times New Roman" w:hAnsi="Times New Roman" w:cs="Times New Roman"/>
          <w:sz w:val="24"/>
          <w:szCs w:val="24"/>
        </w:rPr>
        <w:t xml:space="preserve"> Pinheiro e Cantora Mara </w:t>
      </w:r>
      <w:r w:rsidRPr="00C317ED">
        <w:rPr>
          <w:rFonts w:ascii="Times New Roman" w:hAnsi="Times New Roman" w:cs="Times New Roman"/>
          <w:sz w:val="24"/>
          <w:szCs w:val="24"/>
        </w:rPr>
        <w:t>Lima, que Altera a Lei nº 18.580, de 1º de outubro de 2015, que dispõe sobre a instituição do Dia das Mã</w:t>
      </w:r>
      <w:r w:rsidRPr="00C317ED">
        <w:rPr>
          <w:rFonts w:ascii="Times New Roman" w:hAnsi="Times New Roman" w:cs="Times New Roman"/>
          <w:sz w:val="24"/>
          <w:szCs w:val="24"/>
        </w:rPr>
        <w:t xml:space="preserve">es </w:t>
      </w:r>
      <w:r w:rsidRPr="00C317ED">
        <w:rPr>
          <w:rFonts w:ascii="Times New Roman" w:hAnsi="Times New Roman" w:cs="Times New Roman"/>
          <w:sz w:val="24"/>
          <w:szCs w:val="24"/>
        </w:rPr>
        <w:t>de Filhos Especiais, a ser comemorado anualmente no dia 10 de maio.</w:t>
      </w:r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ED">
        <w:rPr>
          <w:rFonts w:ascii="Times New Roman" w:hAnsi="Times New Roman" w:cs="Times New Roman"/>
          <w:sz w:val="24"/>
          <w:szCs w:val="24"/>
        </w:rPr>
        <w:t>Relator</w:t>
      </w:r>
      <w:r w:rsidR="008E46DA" w:rsidRPr="00C317ED">
        <w:rPr>
          <w:rFonts w:ascii="Times New Roman" w:hAnsi="Times New Roman" w:cs="Times New Roman"/>
          <w:sz w:val="24"/>
          <w:szCs w:val="24"/>
        </w:rPr>
        <w:t>a</w:t>
      </w:r>
      <w:r w:rsidRPr="00C317ED">
        <w:rPr>
          <w:rFonts w:ascii="Times New Roman" w:hAnsi="Times New Roman" w:cs="Times New Roman"/>
          <w:sz w:val="24"/>
          <w:szCs w:val="24"/>
        </w:rPr>
        <w:t>: Deputada Ana Júlia.</w:t>
      </w:r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ED">
        <w:rPr>
          <w:rFonts w:ascii="Times New Roman" w:hAnsi="Times New Roman" w:cs="Times New Roman"/>
          <w:sz w:val="24"/>
          <w:szCs w:val="24"/>
        </w:rPr>
        <w:t>IV) Projeto de Lei Nº 577/2025, de Autoria da Deputada Secretá</w:t>
      </w:r>
      <w:r w:rsidRPr="00C317ED">
        <w:rPr>
          <w:rFonts w:ascii="Times New Roman" w:hAnsi="Times New Roman" w:cs="Times New Roman"/>
          <w:sz w:val="24"/>
          <w:szCs w:val="24"/>
        </w:rPr>
        <w:t>ria Marcia</w:t>
      </w:r>
      <w:r w:rsidRPr="00C317ED">
        <w:rPr>
          <w:rFonts w:ascii="Times New Roman" w:hAnsi="Times New Roman" w:cs="Times New Roman"/>
          <w:sz w:val="24"/>
          <w:szCs w:val="24"/>
        </w:rPr>
        <w:t>, que Institui a “</w:t>
      </w:r>
      <w:r w:rsidRPr="00C317ED">
        <w:rPr>
          <w:rFonts w:ascii="Times New Roman" w:hAnsi="Times New Roman" w:cs="Times New Roman"/>
          <w:sz w:val="24"/>
          <w:szCs w:val="24"/>
        </w:rPr>
        <w:t xml:space="preserve">Semana Estadual </w:t>
      </w:r>
      <w:r w:rsidRPr="00C317ED">
        <w:rPr>
          <w:rFonts w:ascii="Times New Roman" w:hAnsi="Times New Roman" w:cs="Times New Roman"/>
          <w:sz w:val="24"/>
          <w:szCs w:val="24"/>
        </w:rPr>
        <w:t>de Capacitação em Diagnóstico e Tratamento das Violências contra Crianças e Adolescentes”.</w:t>
      </w:r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ED">
        <w:rPr>
          <w:rFonts w:ascii="Times New Roman" w:hAnsi="Times New Roman" w:cs="Times New Roman"/>
          <w:sz w:val="24"/>
          <w:szCs w:val="24"/>
        </w:rPr>
        <w:t>Relator: Deputado Gilson de Souza.</w:t>
      </w:r>
    </w:p>
    <w:p w:rsidR="00920527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BB2" w:rsidRPr="00C317ED" w:rsidRDefault="00920527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ED">
        <w:rPr>
          <w:rFonts w:ascii="Times New Roman" w:hAnsi="Times New Roman" w:cs="Times New Roman"/>
          <w:sz w:val="24"/>
          <w:szCs w:val="24"/>
        </w:rPr>
        <w:t>V) Projeto de Lei Nº 649/2024,</w:t>
      </w:r>
      <w:r w:rsidR="00C317ED">
        <w:rPr>
          <w:rFonts w:ascii="Times New Roman" w:hAnsi="Times New Roman" w:cs="Times New Roman"/>
          <w:sz w:val="24"/>
          <w:szCs w:val="24"/>
        </w:rPr>
        <w:t xml:space="preserve"> de Autoria do Deputado </w:t>
      </w:r>
      <w:proofErr w:type="spellStart"/>
      <w:r w:rsidR="00C317ED">
        <w:rPr>
          <w:rFonts w:ascii="Times New Roman" w:hAnsi="Times New Roman" w:cs="Times New Roman"/>
          <w:sz w:val="24"/>
          <w:szCs w:val="24"/>
        </w:rPr>
        <w:t>Bazana</w:t>
      </w:r>
      <w:proofErr w:type="spellEnd"/>
      <w:r w:rsidR="00C317E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C317ED">
        <w:rPr>
          <w:rFonts w:ascii="Times New Roman" w:hAnsi="Times New Roman" w:cs="Times New Roman"/>
          <w:sz w:val="24"/>
          <w:szCs w:val="24"/>
        </w:rPr>
        <w:t>que Dispõe Sobre a Utilização do Sí</w:t>
      </w:r>
      <w:r w:rsidRPr="00C317ED">
        <w:rPr>
          <w:rFonts w:ascii="Times New Roman" w:hAnsi="Times New Roman" w:cs="Times New Roman"/>
          <w:sz w:val="24"/>
          <w:szCs w:val="24"/>
        </w:rPr>
        <w:t xml:space="preserve">mbolo </w:t>
      </w:r>
      <w:r w:rsidRPr="00C317ED">
        <w:rPr>
          <w:rFonts w:ascii="Times New Roman" w:hAnsi="Times New Roman" w:cs="Times New Roman"/>
          <w:sz w:val="24"/>
          <w:szCs w:val="24"/>
        </w:rPr>
        <w:t>Internacional de Acesso às Pessoas com Deficiência Auditiva no Estado do Paraná</w:t>
      </w:r>
      <w:r w:rsidRPr="00C317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20527" w:rsidRPr="00C317ED" w:rsidRDefault="008E46DA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ED">
        <w:rPr>
          <w:rFonts w:ascii="Times New Roman" w:hAnsi="Times New Roman" w:cs="Times New Roman"/>
          <w:sz w:val="24"/>
          <w:szCs w:val="24"/>
        </w:rPr>
        <w:t>Relatora: Deputada Ana Júlia.</w:t>
      </w:r>
    </w:p>
    <w:p w:rsidR="008E46DA" w:rsidRPr="00920527" w:rsidRDefault="008E46DA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BB2" w:rsidRPr="00920527" w:rsidRDefault="00E65BB2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27">
        <w:rPr>
          <w:rFonts w:ascii="Times New Roman" w:hAnsi="Times New Roman" w:cs="Times New Roman"/>
          <w:sz w:val="24"/>
          <w:szCs w:val="24"/>
        </w:rPr>
        <w:t>Cordialmente,</w:t>
      </w:r>
    </w:p>
    <w:p w:rsidR="00E65BB2" w:rsidRPr="00920527" w:rsidRDefault="00E65BB2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27">
        <w:rPr>
          <w:rFonts w:ascii="Times New Roman" w:hAnsi="Times New Roman" w:cs="Times New Roman"/>
          <w:sz w:val="24"/>
          <w:szCs w:val="24"/>
        </w:rPr>
        <w:t>Deputado Evandro Araújo</w:t>
      </w:r>
    </w:p>
    <w:p w:rsidR="00E65BB2" w:rsidRPr="00920527" w:rsidRDefault="00E65BB2" w:rsidP="0092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27">
        <w:rPr>
          <w:rFonts w:ascii="Times New Roman" w:hAnsi="Times New Roman" w:cs="Times New Roman"/>
          <w:sz w:val="24"/>
          <w:szCs w:val="24"/>
        </w:rPr>
        <w:t>Presidente da Comissão de Defesa dos Direitos da Criança, do Adolescente e da Pessoa com Deficiência</w:t>
      </w:r>
    </w:p>
    <w:p w:rsidR="00766171" w:rsidRDefault="00766171"/>
    <w:sectPr w:rsidR="00766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B2"/>
    <w:rsid w:val="00500A7C"/>
    <w:rsid w:val="00766171"/>
    <w:rsid w:val="008E46DA"/>
    <w:rsid w:val="00920527"/>
    <w:rsid w:val="00C317ED"/>
    <w:rsid w:val="00E6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83108-BEE6-4296-9A9C-C1D9DBE2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B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2025-10-06T16:21:00Z</dcterms:created>
  <dcterms:modified xsi:type="dcterms:W3CDTF">2025-10-06T16:34:00Z</dcterms:modified>
</cp:coreProperties>
</file>