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7162" w:rsidRDefault="00E37162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0A0A37">
        <w:rPr>
          <w:rFonts w:ascii="Times New Roman" w:hAnsi="Times New Roman" w:cs="Times New Roman"/>
          <w:b/>
          <w:sz w:val="30"/>
          <w:szCs w:val="30"/>
        </w:rPr>
        <w:t>4</w:t>
      </w:r>
      <w:r w:rsidR="001E078F">
        <w:rPr>
          <w:rFonts w:ascii="Times New Roman" w:hAnsi="Times New Roman" w:cs="Times New Roman"/>
          <w:b/>
          <w:sz w:val="30"/>
          <w:szCs w:val="30"/>
        </w:rPr>
        <w:t>9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1E078F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30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A23369">
        <w:rPr>
          <w:rFonts w:ascii="Times New Roman" w:hAnsi="Times New Roman" w:cs="Times New Roman"/>
          <w:b/>
          <w:sz w:val="30"/>
          <w:szCs w:val="30"/>
        </w:rPr>
        <w:t>JUNHO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BB067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1E078F" w:rsidRDefault="009C481E" w:rsidP="001E07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A14EC"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572F73" w:rsidRPr="00572F73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</w:t>
      </w:r>
      <w:r w:rsidR="001E078F" w:rsidRPr="001E078F">
        <w:rPr>
          <w:rFonts w:ascii="Times New Roman" w:hAnsi="Times New Roman" w:cs="Times New Roman"/>
          <w:b/>
          <w:sz w:val="28"/>
          <w:szCs w:val="28"/>
          <w:u w:val="single"/>
        </w:rPr>
        <w:t>261/2025</w:t>
      </w:r>
    </w:p>
    <w:p w:rsidR="001E078F" w:rsidRPr="001E078F" w:rsidRDefault="001E078F" w:rsidP="001E07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78F">
        <w:rPr>
          <w:rFonts w:ascii="Times New Roman" w:hAnsi="Times New Roman" w:cs="Times New Roman"/>
          <w:b/>
          <w:sz w:val="28"/>
          <w:szCs w:val="28"/>
        </w:rPr>
        <w:t xml:space="preserve">Autoria do Tribunal de Justiça. </w:t>
      </w:r>
    </w:p>
    <w:p w:rsidR="00A922FE" w:rsidRPr="001E078F" w:rsidRDefault="001E078F" w:rsidP="001E07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78F">
        <w:rPr>
          <w:rFonts w:ascii="Times New Roman" w:hAnsi="Times New Roman" w:cs="Times New Roman"/>
          <w:sz w:val="28"/>
          <w:szCs w:val="28"/>
        </w:rPr>
        <w:t>Cria uma Vara Judicial na Comarca de Cianorte, um cargo de Juiz de Direito de Entrância Final e os respectivos cargos em comissão de livre provimento; e altera Anexos da Lei nº 14.277, de 30 de dezembro de 2003 - Código de Organização e Divisão Judiciárias do Estado do Paraná.</w:t>
      </w:r>
    </w:p>
    <w:p w:rsidR="002401BA" w:rsidRDefault="002401BA" w:rsidP="00A922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</w:t>
      </w:r>
      <w:r w:rsidR="006C1F4A">
        <w:rPr>
          <w:rFonts w:ascii="Times New Roman" w:hAnsi="Times New Roman" w:cs="Times New Roman"/>
          <w:sz w:val="28"/>
          <w:szCs w:val="28"/>
        </w:rPr>
        <w:t xml:space="preserve">Deputado </w:t>
      </w:r>
      <w:r w:rsidR="006C1F4A"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="006C1F4A"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4844BA" w:rsidRDefault="004844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78F" w:rsidRDefault="001E078F" w:rsidP="001E07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Pr="00572F73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</w:t>
      </w:r>
      <w:r w:rsidRPr="001E078F">
        <w:rPr>
          <w:rFonts w:ascii="Times New Roman" w:hAnsi="Times New Roman" w:cs="Times New Roman"/>
          <w:b/>
          <w:sz w:val="28"/>
          <w:szCs w:val="28"/>
          <w:u w:val="single"/>
        </w:rPr>
        <w:t xml:space="preserve">402/2025 </w:t>
      </w:r>
    </w:p>
    <w:p w:rsidR="001E078F" w:rsidRPr="001E078F" w:rsidRDefault="001E078F" w:rsidP="001E07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E078F">
        <w:rPr>
          <w:rFonts w:ascii="Times New Roman" w:hAnsi="Times New Roman" w:cs="Times New Roman"/>
          <w:b/>
          <w:sz w:val="28"/>
          <w:szCs w:val="28"/>
        </w:rPr>
        <w:t xml:space="preserve">Autoria do Deputado </w:t>
      </w:r>
      <w:proofErr w:type="spellStart"/>
      <w:r w:rsidRPr="001E078F">
        <w:rPr>
          <w:rFonts w:ascii="Times New Roman" w:hAnsi="Times New Roman" w:cs="Times New Roman"/>
          <w:b/>
          <w:sz w:val="28"/>
          <w:szCs w:val="28"/>
        </w:rPr>
        <w:t>Luis</w:t>
      </w:r>
      <w:proofErr w:type="spellEnd"/>
      <w:r w:rsidRPr="001E07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078F">
        <w:rPr>
          <w:rFonts w:ascii="Times New Roman" w:hAnsi="Times New Roman" w:cs="Times New Roman"/>
          <w:b/>
          <w:sz w:val="28"/>
          <w:szCs w:val="28"/>
        </w:rPr>
        <w:t>Corti</w:t>
      </w:r>
      <w:proofErr w:type="spellEnd"/>
      <w:r w:rsidRPr="001E078F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bookmarkEnd w:id="0"/>
    <w:p w:rsidR="001E078F" w:rsidRDefault="001E078F" w:rsidP="001E07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78F">
        <w:rPr>
          <w:rFonts w:ascii="Times New Roman" w:hAnsi="Times New Roman" w:cs="Times New Roman"/>
          <w:sz w:val="28"/>
          <w:szCs w:val="28"/>
        </w:rPr>
        <w:t>Concede o Título de Utilidade Pública ao Centro Integrado para o Desenvolvimento do Esporte Amador, com sede no Município de Palmas.</w:t>
      </w:r>
    </w:p>
    <w:p w:rsidR="001E078F" w:rsidRDefault="001E078F" w:rsidP="001E07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1E078F" w:rsidRPr="002401BA" w:rsidRDefault="001E078F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E078F" w:rsidRPr="002401BA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0708B"/>
    <w:rsid w:val="00030961"/>
    <w:rsid w:val="00090C8B"/>
    <w:rsid w:val="000A0A37"/>
    <w:rsid w:val="001E078F"/>
    <w:rsid w:val="002401BA"/>
    <w:rsid w:val="00280122"/>
    <w:rsid w:val="0035773A"/>
    <w:rsid w:val="00374849"/>
    <w:rsid w:val="004575DE"/>
    <w:rsid w:val="004844BA"/>
    <w:rsid w:val="004D7A3D"/>
    <w:rsid w:val="005053BD"/>
    <w:rsid w:val="00555D49"/>
    <w:rsid w:val="00572F73"/>
    <w:rsid w:val="00592D96"/>
    <w:rsid w:val="00595A94"/>
    <w:rsid w:val="005A14EC"/>
    <w:rsid w:val="005E4F8F"/>
    <w:rsid w:val="0060784D"/>
    <w:rsid w:val="00633DB6"/>
    <w:rsid w:val="006A0EE4"/>
    <w:rsid w:val="006C1F4A"/>
    <w:rsid w:val="006E53F2"/>
    <w:rsid w:val="00832BBE"/>
    <w:rsid w:val="008902BB"/>
    <w:rsid w:val="00897F81"/>
    <w:rsid w:val="008A2FF0"/>
    <w:rsid w:val="008A4868"/>
    <w:rsid w:val="008C6A14"/>
    <w:rsid w:val="008F0486"/>
    <w:rsid w:val="0091040E"/>
    <w:rsid w:val="0092600C"/>
    <w:rsid w:val="00972ED4"/>
    <w:rsid w:val="009773F8"/>
    <w:rsid w:val="00986C31"/>
    <w:rsid w:val="00996E0A"/>
    <w:rsid w:val="009B167C"/>
    <w:rsid w:val="009C481E"/>
    <w:rsid w:val="009E58DB"/>
    <w:rsid w:val="00A23369"/>
    <w:rsid w:val="00A320A6"/>
    <w:rsid w:val="00A742F0"/>
    <w:rsid w:val="00A834BE"/>
    <w:rsid w:val="00A922FE"/>
    <w:rsid w:val="00AF29C8"/>
    <w:rsid w:val="00B00DB2"/>
    <w:rsid w:val="00B24848"/>
    <w:rsid w:val="00B4037C"/>
    <w:rsid w:val="00BB067B"/>
    <w:rsid w:val="00BE5112"/>
    <w:rsid w:val="00C23315"/>
    <w:rsid w:val="00C35A81"/>
    <w:rsid w:val="00C545FF"/>
    <w:rsid w:val="00C77388"/>
    <w:rsid w:val="00D37B89"/>
    <w:rsid w:val="00D63FD4"/>
    <w:rsid w:val="00E15E20"/>
    <w:rsid w:val="00E37162"/>
    <w:rsid w:val="00EA7910"/>
    <w:rsid w:val="00EE716B"/>
    <w:rsid w:val="00EF306C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65</cp:revision>
  <cp:lastPrinted>2025-07-10T13:55:00Z</cp:lastPrinted>
  <dcterms:created xsi:type="dcterms:W3CDTF">2025-04-14T16:53:00Z</dcterms:created>
  <dcterms:modified xsi:type="dcterms:W3CDTF">2025-07-10T13:56:00Z</dcterms:modified>
</cp:coreProperties>
</file>