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0B046A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>CONVOCAÇÃO</w:t>
      </w:r>
    </w:p>
    <w:p w:rsidR="006919F4" w:rsidRPr="000B046A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6919F4" w:rsidRPr="000B046A" w:rsidRDefault="006919F4" w:rsidP="006919F4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>Data</w:t>
      </w:r>
      <w:r w:rsidRPr="000B046A">
        <w:rPr>
          <w:rFonts w:ascii="Arial" w:hAnsi="Arial" w:cs="Arial"/>
          <w:sz w:val="26"/>
          <w:szCs w:val="26"/>
        </w:rPr>
        <w:t xml:space="preserve">: </w:t>
      </w:r>
      <w:r w:rsidR="002214E5">
        <w:rPr>
          <w:rFonts w:ascii="Arial" w:hAnsi="Arial" w:cs="Arial"/>
          <w:sz w:val="26"/>
          <w:szCs w:val="26"/>
        </w:rPr>
        <w:t>23</w:t>
      </w:r>
      <w:r w:rsidRPr="000B046A">
        <w:rPr>
          <w:rFonts w:ascii="Arial" w:hAnsi="Arial" w:cs="Arial"/>
          <w:sz w:val="26"/>
          <w:szCs w:val="26"/>
        </w:rPr>
        <w:t>/0</w:t>
      </w:r>
      <w:r>
        <w:rPr>
          <w:rFonts w:ascii="Arial" w:hAnsi="Arial" w:cs="Arial"/>
          <w:sz w:val="26"/>
          <w:szCs w:val="26"/>
        </w:rPr>
        <w:t>6</w:t>
      </w:r>
      <w:r w:rsidRPr="000B046A">
        <w:rPr>
          <w:rFonts w:ascii="Arial" w:hAnsi="Arial" w:cs="Arial"/>
          <w:sz w:val="26"/>
          <w:szCs w:val="26"/>
        </w:rPr>
        <w:t>/202</w:t>
      </w:r>
      <w:r>
        <w:rPr>
          <w:rFonts w:ascii="Arial" w:hAnsi="Arial" w:cs="Arial"/>
          <w:sz w:val="26"/>
          <w:szCs w:val="26"/>
        </w:rPr>
        <w:t>5</w:t>
      </w:r>
      <w:r w:rsidRPr="000B046A">
        <w:rPr>
          <w:rFonts w:ascii="Arial" w:hAnsi="Arial" w:cs="Arial"/>
          <w:sz w:val="26"/>
          <w:szCs w:val="26"/>
        </w:rPr>
        <w:t xml:space="preserve"> – </w:t>
      </w:r>
      <w:r w:rsidR="002214E5">
        <w:rPr>
          <w:rFonts w:ascii="Arial" w:hAnsi="Arial" w:cs="Arial"/>
          <w:sz w:val="26"/>
          <w:szCs w:val="26"/>
        </w:rPr>
        <w:t>Segunda</w:t>
      </w:r>
      <w:r w:rsidRPr="000B046A">
        <w:rPr>
          <w:rFonts w:ascii="Arial" w:hAnsi="Arial" w:cs="Arial"/>
          <w:sz w:val="26"/>
          <w:szCs w:val="26"/>
        </w:rPr>
        <w:t>-feira</w:t>
      </w:r>
      <w:r w:rsidRPr="000B046A">
        <w:rPr>
          <w:rFonts w:ascii="Arial" w:hAnsi="Arial" w:cs="Arial"/>
          <w:sz w:val="26"/>
          <w:szCs w:val="26"/>
        </w:rPr>
        <w:tab/>
      </w:r>
    </w:p>
    <w:p w:rsidR="006919F4" w:rsidRPr="000B046A" w:rsidRDefault="004C1485" w:rsidP="006919F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>Horário</w:t>
      </w:r>
      <w:r>
        <w:rPr>
          <w:rFonts w:ascii="Arial" w:hAnsi="Arial" w:cs="Arial"/>
          <w:sz w:val="26"/>
          <w:szCs w:val="26"/>
        </w:rPr>
        <w:t xml:space="preserve">: </w:t>
      </w:r>
      <w:r w:rsidR="006919F4">
        <w:rPr>
          <w:rFonts w:ascii="Arial" w:hAnsi="Arial" w:cs="Arial"/>
          <w:sz w:val="26"/>
          <w:szCs w:val="26"/>
        </w:rPr>
        <w:t>1</w:t>
      </w:r>
      <w:r w:rsidR="002214E5">
        <w:rPr>
          <w:rFonts w:ascii="Arial" w:hAnsi="Arial" w:cs="Arial"/>
          <w:sz w:val="26"/>
          <w:szCs w:val="26"/>
        </w:rPr>
        <w:t>3</w:t>
      </w:r>
      <w:r w:rsidR="006919F4" w:rsidRPr="000B046A">
        <w:rPr>
          <w:rFonts w:ascii="Arial" w:hAnsi="Arial" w:cs="Arial"/>
          <w:sz w:val="26"/>
          <w:szCs w:val="26"/>
        </w:rPr>
        <w:t>h</w:t>
      </w:r>
      <w:r w:rsidR="002214E5">
        <w:rPr>
          <w:rFonts w:ascii="Arial" w:hAnsi="Arial" w:cs="Arial"/>
          <w:sz w:val="26"/>
          <w:szCs w:val="26"/>
        </w:rPr>
        <w:t>50</w:t>
      </w:r>
      <w:r w:rsidR="006919F4" w:rsidRPr="000B046A">
        <w:rPr>
          <w:rFonts w:ascii="Arial" w:hAnsi="Arial" w:cs="Arial"/>
          <w:sz w:val="26"/>
          <w:szCs w:val="26"/>
        </w:rPr>
        <w:t>min – Logo após a Comissão de Constituição e Justiça</w:t>
      </w: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 xml:space="preserve">Local: </w:t>
      </w:r>
      <w:r w:rsidRPr="000B046A"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6919F4" w:rsidRPr="000B046A" w:rsidRDefault="006919F4" w:rsidP="006919F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 xml:space="preserve">Pauta: </w:t>
      </w:r>
    </w:p>
    <w:p w:rsidR="006919F4" w:rsidRDefault="006919F4" w:rsidP="006919F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6C174C" w:rsidRPr="006C174C" w:rsidRDefault="00AB71BA" w:rsidP="006C174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6C174C">
        <w:rPr>
          <w:rFonts w:ascii="Arial" w:eastAsiaTheme="minorHAnsi" w:hAnsi="Arial" w:cs="Arial"/>
          <w:b/>
          <w:bCs/>
          <w:sz w:val="26"/>
          <w:szCs w:val="26"/>
        </w:rPr>
        <w:t>- Projeto de Lei</w:t>
      </w:r>
      <w:r w:rsidR="006C174C" w:rsidRPr="006C174C">
        <w:rPr>
          <w:rFonts w:ascii="Arial" w:eastAsiaTheme="minorHAnsi" w:hAnsi="Arial" w:cs="Arial"/>
          <w:b/>
          <w:bCs/>
          <w:sz w:val="26"/>
          <w:szCs w:val="26"/>
        </w:rPr>
        <w:t xml:space="preserve"> Complementar </w:t>
      </w:r>
      <w:r w:rsidRPr="006C174C">
        <w:rPr>
          <w:rFonts w:ascii="Arial" w:eastAsiaTheme="minorHAnsi" w:hAnsi="Arial" w:cs="Arial"/>
          <w:b/>
          <w:bCs/>
          <w:sz w:val="26"/>
          <w:szCs w:val="26"/>
        </w:rPr>
        <w:t xml:space="preserve">n° </w:t>
      </w:r>
      <w:r w:rsidR="006C174C" w:rsidRPr="006C174C">
        <w:rPr>
          <w:rFonts w:ascii="Arial" w:eastAsiaTheme="minorHAnsi" w:hAnsi="Arial" w:cs="Arial"/>
          <w:b/>
          <w:bCs/>
          <w:sz w:val="26"/>
          <w:szCs w:val="26"/>
        </w:rPr>
        <w:t>7</w:t>
      </w:r>
      <w:r w:rsidRPr="006C174C">
        <w:rPr>
          <w:rFonts w:ascii="Arial" w:eastAsiaTheme="minorHAnsi" w:hAnsi="Arial" w:cs="Arial"/>
          <w:b/>
          <w:bCs/>
          <w:sz w:val="26"/>
          <w:szCs w:val="26"/>
        </w:rPr>
        <w:t xml:space="preserve">/2025 – </w:t>
      </w:r>
      <w:r w:rsidR="00045118">
        <w:rPr>
          <w:rFonts w:ascii="Arial" w:eastAsiaTheme="minorHAnsi" w:hAnsi="Arial" w:cs="Arial"/>
          <w:b/>
          <w:bCs/>
          <w:sz w:val="26"/>
          <w:szCs w:val="26"/>
        </w:rPr>
        <w:t xml:space="preserve">PROJETO EM REGIME DE URGÊNCIA - </w:t>
      </w:r>
      <w:r w:rsidR="006C174C">
        <w:rPr>
          <w:rFonts w:ascii="Arial" w:eastAsiaTheme="minorHAnsi" w:hAnsi="Arial" w:cs="Arial"/>
          <w:b/>
          <w:bCs/>
          <w:sz w:val="26"/>
          <w:szCs w:val="26"/>
        </w:rPr>
        <w:t>AGUARDA PARECER DA CCJ</w:t>
      </w:r>
    </w:p>
    <w:p w:rsidR="006C174C" w:rsidRPr="006C174C" w:rsidRDefault="006C174C" w:rsidP="006C17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6C174C">
        <w:rPr>
          <w:rFonts w:ascii="Arial" w:eastAsiaTheme="minorHAnsi" w:hAnsi="Arial" w:cs="Arial"/>
          <w:sz w:val="26"/>
          <w:szCs w:val="26"/>
        </w:rPr>
        <w:t xml:space="preserve">Mensagem n° 49/2025 - </w:t>
      </w:r>
      <w:r w:rsidRPr="006C174C">
        <w:rPr>
          <w:rFonts w:ascii="Arial" w:hAnsi="Arial" w:cs="Arial"/>
          <w:sz w:val="26"/>
          <w:szCs w:val="26"/>
        </w:rPr>
        <w:t>Cria gratificação por encargo de curso ou concurso, regulamenta a concessão de bolsas e altera a Lei Complementar nº 250, de 1º de janeiro de 2023, que autoriza o Poder Executivo a instituir a Fundação de Apoio à Atividade de Segurança Pública do Paraná, e dá outras providências.</w:t>
      </w:r>
    </w:p>
    <w:p w:rsidR="006C174C" w:rsidRDefault="006C174C" w:rsidP="006C174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6C174C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0D6E99" w:rsidRPr="006C174C" w:rsidRDefault="000D6E99" w:rsidP="006C174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AB71BA">
        <w:rPr>
          <w:rFonts w:ascii="Arial" w:eastAsiaTheme="minorHAnsi" w:hAnsi="Arial" w:cs="Arial"/>
          <w:b/>
          <w:bCs/>
          <w:sz w:val="26"/>
          <w:szCs w:val="26"/>
        </w:rPr>
        <w:t xml:space="preserve">Relator: Deputado </w:t>
      </w:r>
      <w:r>
        <w:rPr>
          <w:rFonts w:ascii="Arial" w:eastAsiaTheme="minorHAnsi" w:hAnsi="Arial" w:cs="Arial"/>
          <w:b/>
          <w:bCs/>
          <w:sz w:val="26"/>
          <w:szCs w:val="26"/>
        </w:rPr>
        <w:t>Dr. Leônidas</w:t>
      </w:r>
    </w:p>
    <w:p w:rsidR="006C174C" w:rsidRDefault="006C174C" w:rsidP="00AB71B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2214E5" w:rsidRDefault="002214E5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PAUTA</w:t>
      </w: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045118">
        <w:rPr>
          <w:rFonts w:ascii="Arial" w:hAnsi="Arial" w:cs="Arial"/>
          <w:b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>ª REUNIÃO ORDINÁRIA</w:t>
      </w:r>
    </w:p>
    <w:p w:rsidR="006919F4" w:rsidRPr="000B046A" w:rsidRDefault="00045118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23</w:t>
      </w:r>
      <w:r w:rsidR="006919F4">
        <w:rPr>
          <w:rFonts w:ascii="Arial" w:hAnsi="Arial" w:cs="Arial"/>
          <w:b/>
          <w:sz w:val="26"/>
          <w:szCs w:val="26"/>
        </w:rPr>
        <w:t xml:space="preserve"> DE JUNHO DE 2025</w:t>
      </w:r>
    </w:p>
    <w:p w:rsidR="006919F4" w:rsidRPr="00F86966" w:rsidRDefault="006919F4" w:rsidP="006919F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2C3C35" w:rsidRDefault="002C3C35" w:rsidP="002C3C35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045118" w:rsidRDefault="002214E5" w:rsidP="002C3C3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>01</w:t>
      </w:r>
      <w:r w:rsidR="002C3C35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2C3C35" w:rsidRPr="006C174C">
        <w:rPr>
          <w:rFonts w:ascii="Arial" w:eastAsiaTheme="minorHAnsi" w:hAnsi="Arial" w:cs="Arial"/>
          <w:b/>
          <w:bCs/>
          <w:sz w:val="26"/>
          <w:szCs w:val="26"/>
        </w:rPr>
        <w:t xml:space="preserve">- Projeto de Lei Complementar n° 7/2025 </w:t>
      </w:r>
      <w:r w:rsidR="002C3C35" w:rsidRPr="007903E8">
        <w:rPr>
          <w:rFonts w:ascii="Arial" w:eastAsiaTheme="minorHAnsi" w:hAnsi="Arial" w:cs="Arial"/>
          <w:b/>
          <w:bCs/>
          <w:sz w:val="26"/>
          <w:szCs w:val="26"/>
        </w:rPr>
        <w:t>–</w:t>
      </w:r>
      <w:r w:rsidR="002C3C35" w:rsidRPr="00045118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</w:t>
      </w:r>
      <w:r w:rsidR="00045118" w:rsidRPr="00045118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  <w:r w:rsidR="00045118">
        <w:rPr>
          <w:rFonts w:ascii="Arial" w:eastAsiaTheme="minorHAnsi" w:hAnsi="Arial" w:cs="Arial"/>
          <w:b/>
          <w:bCs/>
          <w:sz w:val="26"/>
          <w:szCs w:val="26"/>
        </w:rPr>
        <w:t xml:space="preserve"> - AGUARDA PARECER DA CCJ</w:t>
      </w:r>
      <w:r w:rsidR="00045118" w:rsidRPr="006C174C">
        <w:rPr>
          <w:rFonts w:ascii="Arial" w:eastAsiaTheme="minorHAnsi" w:hAnsi="Arial" w:cs="Arial"/>
          <w:sz w:val="26"/>
          <w:szCs w:val="26"/>
        </w:rPr>
        <w:t xml:space="preserve"> </w:t>
      </w:r>
    </w:p>
    <w:p w:rsidR="002C3C35" w:rsidRPr="006C174C" w:rsidRDefault="002C3C35" w:rsidP="002C3C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6C174C">
        <w:rPr>
          <w:rFonts w:ascii="Arial" w:eastAsiaTheme="minorHAnsi" w:hAnsi="Arial" w:cs="Arial"/>
          <w:sz w:val="26"/>
          <w:szCs w:val="26"/>
        </w:rPr>
        <w:t xml:space="preserve">Mensagem n° 49/2025 - </w:t>
      </w:r>
      <w:r w:rsidRPr="006C174C">
        <w:rPr>
          <w:rFonts w:ascii="Arial" w:hAnsi="Arial" w:cs="Arial"/>
          <w:sz w:val="26"/>
          <w:szCs w:val="26"/>
        </w:rPr>
        <w:t>Cria gratificação por encargo de curso ou concurso, regulamenta a concessão de bolsas e altera a Lei Complementar nº 250, de 1º de janeiro de 2023, que autoriza o Poder Executivo a instituir a Fundação de Apoio à Atividade de Segurança Pública do Paraná, e dá outras providências.</w:t>
      </w:r>
    </w:p>
    <w:p w:rsidR="002C3C35" w:rsidRDefault="002C3C35" w:rsidP="002C3C3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6C174C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2C3C35" w:rsidRPr="006C174C" w:rsidRDefault="002C3C35" w:rsidP="002C3C3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AB71BA">
        <w:rPr>
          <w:rFonts w:ascii="Arial" w:eastAsiaTheme="minorHAnsi" w:hAnsi="Arial" w:cs="Arial"/>
          <w:b/>
          <w:bCs/>
          <w:sz w:val="26"/>
          <w:szCs w:val="26"/>
        </w:rPr>
        <w:t xml:space="preserve">Relator: Deputado </w:t>
      </w:r>
      <w:r>
        <w:rPr>
          <w:rFonts w:ascii="Arial" w:eastAsiaTheme="minorHAnsi" w:hAnsi="Arial" w:cs="Arial"/>
          <w:b/>
          <w:bCs/>
          <w:sz w:val="26"/>
          <w:szCs w:val="26"/>
        </w:rPr>
        <w:t>Dr. Leônidas</w:t>
      </w:r>
    </w:p>
    <w:p w:rsidR="002C3C35" w:rsidRDefault="002C3C35" w:rsidP="002C3C3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sectPr w:rsidR="002C3C35" w:rsidSect="007742DE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D7C" w:rsidRDefault="00F93D7C" w:rsidP="006919F4">
      <w:pPr>
        <w:spacing w:after="0" w:line="240" w:lineRule="auto"/>
      </w:pPr>
      <w:r>
        <w:separator/>
      </w:r>
    </w:p>
  </w:endnote>
  <w:endnote w:type="continuationSeparator" w:id="1">
    <w:p w:rsidR="00F93D7C" w:rsidRDefault="00F93D7C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D7C" w:rsidRDefault="00F93D7C" w:rsidP="006919F4">
      <w:pPr>
        <w:spacing w:after="0" w:line="240" w:lineRule="auto"/>
      </w:pPr>
      <w:r>
        <w:separator/>
      </w:r>
    </w:p>
  </w:footnote>
  <w:footnote w:type="continuationSeparator" w:id="1">
    <w:p w:rsidR="00F93D7C" w:rsidRDefault="00F93D7C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F4" w:rsidRDefault="006919F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19F4" w:rsidRDefault="006919F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6919F4" w:rsidRPr="00A508C4" w:rsidRDefault="006919F4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45118"/>
    <w:rsid w:val="000477A6"/>
    <w:rsid w:val="00060010"/>
    <w:rsid w:val="000B4F9B"/>
    <w:rsid w:val="000D6E99"/>
    <w:rsid w:val="001E17E6"/>
    <w:rsid w:val="002214E5"/>
    <w:rsid w:val="00243224"/>
    <w:rsid w:val="002C3C35"/>
    <w:rsid w:val="0035429E"/>
    <w:rsid w:val="00464ED9"/>
    <w:rsid w:val="004C1485"/>
    <w:rsid w:val="005D7D18"/>
    <w:rsid w:val="006919F4"/>
    <w:rsid w:val="006C174C"/>
    <w:rsid w:val="006E6172"/>
    <w:rsid w:val="007903E8"/>
    <w:rsid w:val="00892DED"/>
    <w:rsid w:val="008D2176"/>
    <w:rsid w:val="00981FD5"/>
    <w:rsid w:val="00AB71BA"/>
    <w:rsid w:val="00B006F1"/>
    <w:rsid w:val="00BF46B8"/>
    <w:rsid w:val="00BF65D6"/>
    <w:rsid w:val="00C05F8A"/>
    <w:rsid w:val="00CC61DF"/>
    <w:rsid w:val="00D43296"/>
    <w:rsid w:val="00DA259F"/>
    <w:rsid w:val="00E72940"/>
    <w:rsid w:val="00EE094A"/>
    <w:rsid w:val="00F93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2025-06-18T18:12:00Z</cp:lastPrinted>
  <dcterms:created xsi:type="dcterms:W3CDTF">2025-06-18T18:03:00Z</dcterms:created>
  <dcterms:modified xsi:type="dcterms:W3CDTF">2025-06-18T19:14:00Z</dcterms:modified>
</cp:coreProperties>
</file>