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84D">
        <w:rPr>
          <w:rFonts w:ascii="Times New Roman" w:hAnsi="Times New Roman" w:cs="Times New Roman"/>
          <w:b/>
          <w:sz w:val="30"/>
          <w:szCs w:val="30"/>
        </w:rPr>
        <w:t>30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2401B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60784D">
        <w:rPr>
          <w:rFonts w:ascii="Times New Roman" w:hAnsi="Times New Roman" w:cs="Times New Roman"/>
          <w:b/>
          <w:sz w:val="30"/>
          <w:szCs w:val="30"/>
        </w:rPr>
        <w:t>8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0784D" w:rsidRDefault="009C481E" w:rsidP="006078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60784D" w:rsidRPr="0060784D">
        <w:rPr>
          <w:rFonts w:ascii="Times New Roman" w:hAnsi="Times New Roman" w:cs="Times New Roman"/>
          <w:b/>
          <w:sz w:val="28"/>
          <w:szCs w:val="28"/>
          <w:u w:val="single"/>
        </w:rPr>
        <w:t>PROJETO DE LEI Nº 672/2024</w:t>
      </w:r>
    </w:p>
    <w:p w:rsidR="0060784D" w:rsidRPr="0060784D" w:rsidRDefault="0060784D" w:rsidP="006078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84D">
        <w:rPr>
          <w:rFonts w:ascii="Times New Roman" w:hAnsi="Times New Roman" w:cs="Times New Roman"/>
          <w:b/>
          <w:sz w:val="28"/>
          <w:szCs w:val="28"/>
        </w:rPr>
        <w:t xml:space="preserve">Autoria da Deputada </w:t>
      </w:r>
      <w:proofErr w:type="spellStart"/>
      <w:r w:rsidRPr="0060784D">
        <w:rPr>
          <w:rFonts w:ascii="Times New Roman" w:hAnsi="Times New Roman" w:cs="Times New Roman"/>
          <w:b/>
          <w:sz w:val="28"/>
          <w:szCs w:val="28"/>
        </w:rPr>
        <w:t>Cloara</w:t>
      </w:r>
      <w:proofErr w:type="spellEnd"/>
      <w:r w:rsidRPr="0060784D">
        <w:rPr>
          <w:rFonts w:ascii="Times New Roman" w:hAnsi="Times New Roman" w:cs="Times New Roman"/>
          <w:b/>
          <w:sz w:val="28"/>
          <w:szCs w:val="28"/>
        </w:rPr>
        <w:t xml:space="preserve"> Pinheiro. </w:t>
      </w:r>
    </w:p>
    <w:p w:rsidR="0060784D" w:rsidRDefault="0060784D" w:rsidP="006078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784D">
        <w:rPr>
          <w:rFonts w:ascii="Times New Roman" w:hAnsi="Times New Roman" w:cs="Times New Roman"/>
          <w:sz w:val="28"/>
          <w:szCs w:val="28"/>
        </w:rPr>
        <w:t>Concede o Título de Utilidade Pública à Associação de Moradores do Jardim Botânico, com sede no Município de Curitiba.</w:t>
      </w:r>
      <w:r w:rsidRPr="00607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401BA" w:rsidRPr="009B167C" w:rsidRDefault="002401BA" w:rsidP="0060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84D" w:rsidRDefault="00D37B89" w:rsidP="006078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60784D" w:rsidRPr="0060784D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40/2025 </w:t>
      </w:r>
    </w:p>
    <w:p w:rsidR="0060784D" w:rsidRDefault="0060784D" w:rsidP="0060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4D">
        <w:rPr>
          <w:rFonts w:ascii="Times New Roman" w:hAnsi="Times New Roman" w:cs="Times New Roman"/>
          <w:b/>
          <w:sz w:val="28"/>
          <w:szCs w:val="28"/>
        </w:rPr>
        <w:t xml:space="preserve">Autoria do Deputado Delegado </w:t>
      </w:r>
      <w:proofErr w:type="spellStart"/>
      <w:r w:rsidRPr="0060784D">
        <w:rPr>
          <w:rFonts w:ascii="Times New Roman" w:hAnsi="Times New Roman" w:cs="Times New Roman"/>
          <w:b/>
          <w:sz w:val="28"/>
          <w:szCs w:val="28"/>
        </w:rPr>
        <w:t>Jacovós</w:t>
      </w:r>
      <w:proofErr w:type="spellEnd"/>
      <w:r w:rsidRPr="0060784D">
        <w:rPr>
          <w:rFonts w:ascii="Times New Roman" w:hAnsi="Times New Roman" w:cs="Times New Roman"/>
          <w:b/>
          <w:sz w:val="28"/>
          <w:szCs w:val="28"/>
        </w:rPr>
        <w:t>.</w:t>
      </w:r>
      <w:r w:rsidRPr="0060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84D" w:rsidRDefault="0060784D" w:rsidP="0060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4D">
        <w:rPr>
          <w:rFonts w:ascii="Times New Roman" w:hAnsi="Times New Roman" w:cs="Times New Roman"/>
          <w:sz w:val="28"/>
          <w:szCs w:val="28"/>
        </w:rPr>
        <w:t>Concede o Título de Utilidade Pública à Casa Assistencial ACL Maringá, com sede no Município de Maringá.</w:t>
      </w:r>
    </w:p>
    <w:p w:rsidR="002401BA" w:rsidRPr="009B167C" w:rsidRDefault="002401BA" w:rsidP="0060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ED4" w:rsidRDefault="009B167C" w:rsidP="00972E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972ED4" w:rsidRPr="00972ED4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133/2025 </w:t>
      </w:r>
    </w:p>
    <w:p w:rsidR="00972ED4" w:rsidRPr="00972ED4" w:rsidRDefault="00972ED4" w:rsidP="00972E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ED4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972ED4" w:rsidRPr="00972ED4" w:rsidRDefault="00972ED4" w:rsidP="00972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ED4">
        <w:rPr>
          <w:rFonts w:ascii="Times New Roman" w:hAnsi="Times New Roman" w:cs="Times New Roman"/>
          <w:sz w:val="28"/>
          <w:szCs w:val="28"/>
        </w:rPr>
        <w:t>Altera a Lei nº 21.430, de 19 de abril de 2023, que cria o Conselho Estadual dos Povos Indígenas do Paraná e dá outras providências.</w:t>
      </w:r>
    </w:p>
    <w:p w:rsidR="002401BA" w:rsidRDefault="002401BA" w:rsidP="00972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01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D7A3D"/>
    <w:rsid w:val="00555D49"/>
    <w:rsid w:val="00592D96"/>
    <w:rsid w:val="005A14EC"/>
    <w:rsid w:val="005E4F8F"/>
    <w:rsid w:val="0060784D"/>
    <w:rsid w:val="00633DB6"/>
    <w:rsid w:val="006A0EE4"/>
    <w:rsid w:val="006E53F2"/>
    <w:rsid w:val="008902BB"/>
    <w:rsid w:val="00897F81"/>
    <w:rsid w:val="008A2FF0"/>
    <w:rsid w:val="008F0486"/>
    <w:rsid w:val="0091040E"/>
    <w:rsid w:val="00972ED4"/>
    <w:rsid w:val="009773F8"/>
    <w:rsid w:val="00986C31"/>
    <w:rsid w:val="00996E0A"/>
    <w:rsid w:val="009B167C"/>
    <w:rsid w:val="009C481E"/>
    <w:rsid w:val="00A742F0"/>
    <w:rsid w:val="00AF29C8"/>
    <w:rsid w:val="00B24848"/>
    <w:rsid w:val="00B4037C"/>
    <w:rsid w:val="00BB067B"/>
    <w:rsid w:val="00BE5112"/>
    <w:rsid w:val="00C23315"/>
    <w:rsid w:val="00C35A81"/>
    <w:rsid w:val="00D37B89"/>
    <w:rsid w:val="00E15E20"/>
    <w:rsid w:val="00EA7910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25</cp:revision>
  <cp:lastPrinted>2025-06-02T16:53:00Z</cp:lastPrinted>
  <dcterms:created xsi:type="dcterms:W3CDTF">2025-04-14T16:53:00Z</dcterms:created>
  <dcterms:modified xsi:type="dcterms:W3CDTF">2025-06-02T16:53:00Z</dcterms:modified>
</cp:coreProperties>
</file>