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23315">
        <w:rPr>
          <w:rFonts w:ascii="Times New Roman" w:hAnsi="Times New Roman" w:cs="Times New Roman"/>
          <w:b/>
          <w:sz w:val="30"/>
          <w:szCs w:val="30"/>
        </w:rPr>
        <w:t>1</w:t>
      </w:r>
      <w:r w:rsidR="0091040E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1040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25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E5112"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773F8" w:rsidRDefault="009C481E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9773F8" w:rsidRPr="009773F8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233/2024 </w:t>
      </w:r>
    </w:p>
    <w:p w:rsidR="009773F8" w:rsidRDefault="009773F8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F8">
        <w:rPr>
          <w:rFonts w:ascii="Times New Roman" w:hAnsi="Times New Roman" w:cs="Times New Roman"/>
          <w:b/>
          <w:sz w:val="28"/>
          <w:szCs w:val="28"/>
        </w:rPr>
        <w:t xml:space="preserve">Autoria: Deputado Ney </w:t>
      </w:r>
      <w:proofErr w:type="spellStart"/>
      <w:r w:rsidRPr="009773F8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9773F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37B89" w:rsidRDefault="009773F8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3F8">
        <w:rPr>
          <w:rFonts w:ascii="Times New Roman" w:hAnsi="Times New Roman" w:cs="Times New Roman"/>
          <w:sz w:val="28"/>
          <w:szCs w:val="28"/>
        </w:rPr>
        <w:t xml:space="preserve">Institui a Semana Cultural Aviva Litoral no Litoral Paranaense, a ser </w:t>
      </w:r>
      <w:proofErr w:type="gramStart"/>
      <w:r w:rsidRPr="009773F8">
        <w:rPr>
          <w:rFonts w:ascii="Times New Roman" w:hAnsi="Times New Roman" w:cs="Times New Roman"/>
          <w:sz w:val="28"/>
          <w:szCs w:val="28"/>
        </w:rPr>
        <w:t>realizada anualmente na terceira semana do mês de janeiro, com objetivo de promover o acesso da população às expressões da arte e cultura cristãs​</w:t>
      </w:r>
      <w:r w:rsidR="00D37B89">
        <w:rPr>
          <w:rFonts w:ascii="Times New Roman" w:hAnsi="Times New Roman" w:cs="Times New Roman"/>
          <w:sz w:val="28"/>
          <w:szCs w:val="28"/>
        </w:rPr>
        <w:t>Relator</w:t>
      </w:r>
      <w:proofErr w:type="gramEnd"/>
      <w:r w:rsidR="00D37B89">
        <w:rPr>
          <w:rFonts w:ascii="Times New Roman" w:hAnsi="Times New Roman" w:cs="Times New Roman"/>
          <w:sz w:val="28"/>
          <w:szCs w:val="28"/>
        </w:rPr>
        <w:t xml:space="preserve">: Deputado Tito </w:t>
      </w:r>
      <w:proofErr w:type="spellStart"/>
      <w:r w:rsidR="00D37B89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B89" w:rsidRDefault="00D37B89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9773F8" w:rsidRPr="009773F8">
        <w:rPr>
          <w:rFonts w:ascii="Times New Roman" w:hAnsi="Times New Roman" w:cs="Times New Roman"/>
          <w:b/>
          <w:sz w:val="28"/>
          <w:szCs w:val="28"/>
          <w:u w:val="single"/>
        </w:rPr>
        <w:t>PROJETO DE LEI Nº 544/2024</w:t>
      </w:r>
    </w:p>
    <w:p w:rsidR="009773F8" w:rsidRDefault="009773F8" w:rsidP="00D37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F8">
        <w:rPr>
          <w:rFonts w:ascii="Times New Roman" w:hAnsi="Times New Roman" w:cs="Times New Roman"/>
          <w:b/>
          <w:sz w:val="28"/>
          <w:szCs w:val="28"/>
        </w:rPr>
        <w:t xml:space="preserve">Autoria: Deputado Alexandre Amaro. </w:t>
      </w:r>
    </w:p>
    <w:p w:rsidR="009773F8" w:rsidRDefault="009773F8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3F8">
        <w:rPr>
          <w:rFonts w:ascii="Times New Roman" w:hAnsi="Times New Roman" w:cs="Times New Roman"/>
          <w:sz w:val="28"/>
          <w:szCs w:val="28"/>
        </w:rPr>
        <w:t>Concede o Título de Utilidade Pública à Associação SOS Socorrendo Vidas - ASV, com sede no Município de Cambé​.</w:t>
      </w:r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Relator: Deputado Tito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37B89" w:rsidRDefault="00D37B89" w:rsidP="00D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7B8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35773A"/>
    <w:rsid w:val="00374849"/>
    <w:rsid w:val="004D7A3D"/>
    <w:rsid w:val="00555D49"/>
    <w:rsid w:val="00592D96"/>
    <w:rsid w:val="005A14EC"/>
    <w:rsid w:val="00633DB6"/>
    <w:rsid w:val="006A0EE4"/>
    <w:rsid w:val="006E53F2"/>
    <w:rsid w:val="008902BB"/>
    <w:rsid w:val="008A2FF0"/>
    <w:rsid w:val="008F0486"/>
    <w:rsid w:val="0091040E"/>
    <w:rsid w:val="009773F8"/>
    <w:rsid w:val="00986C31"/>
    <w:rsid w:val="009C481E"/>
    <w:rsid w:val="00A742F0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18</cp:revision>
  <cp:lastPrinted>2025-02-25T21:07:00Z</cp:lastPrinted>
  <dcterms:created xsi:type="dcterms:W3CDTF">2025-04-14T16:53:00Z</dcterms:created>
  <dcterms:modified xsi:type="dcterms:W3CDTF">2025-05-19T12:17:00Z</dcterms:modified>
</cp:coreProperties>
</file>