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363804">
        <w:rPr>
          <w:rFonts w:ascii="Times New Roman" w:hAnsi="Times New Roman" w:cs="Times New Roman"/>
          <w:b/>
          <w:sz w:val="30"/>
          <w:szCs w:val="30"/>
        </w:rPr>
        <w:t>SAÚDE PÚBLICA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955E4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955E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28</w:t>
      </w:r>
      <w:r w:rsidR="0036380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74D01">
        <w:rPr>
          <w:rFonts w:ascii="Times New Roman" w:hAnsi="Times New Roman" w:cs="Times New Roman"/>
          <w:b/>
          <w:sz w:val="30"/>
          <w:szCs w:val="30"/>
        </w:rPr>
        <w:t>OUTUBRO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512F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56DBB" w:rsidRPr="00A742F0" w:rsidRDefault="00556DBB" w:rsidP="00813E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="00813E7D" w:rsidRPr="00813E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955E4" w:rsidRPr="004955E4">
        <w:rPr>
          <w:rFonts w:ascii="Times New Roman" w:hAnsi="Times New Roman" w:cs="Times New Roman"/>
          <w:b/>
          <w:sz w:val="28"/>
          <w:szCs w:val="28"/>
          <w:u w:val="single"/>
        </w:rPr>
        <w:t>Projeto de Lei nº 159/2023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74D01" w:rsidRDefault="00556DBB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474B5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955E4" w:rsidRPr="004955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Delegado Tito Barichello</w:t>
      </w:r>
    </w:p>
    <w:p w:rsidR="004955E4" w:rsidRDefault="004955E4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955E4">
        <w:rPr>
          <w:rFonts w:ascii="Times New Roman" w:hAnsi="Times New Roman" w:cs="Times New Roman"/>
          <w:sz w:val="24"/>
          <w:szCs w:val="24"/>
        </w:rPr>
        <w:t xml:space="preserve">ispõe sobre a instituição da campanha estadual de ações preventivas de conscientização do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ceratocone</w:t>
      </w:r>
      <w:proofErr w:type="spellEnd"/>
      <w:r w:rsidRPr="004955E4">
        <w:rPr>
          <w:rFonts w:ascii="Times New Roman" w:hAnsi="Times New Roman" w:cs="Times New Roman"/>
          <w:sz w:val="24"/>
          <w:szCs w:val="24"/>
        </w:rPr>
        <w:t xml:space="preserve">, denominada Semana de Conscientização do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Ceratocone</w:t>
      </w:r>
      <w:proofErr w:type="spellEnd"/>
      <w:r w:rsidRPr="004955E4">
        <w:rPr>
          <w:rFonts w:ascii="Times New Roman" w:hAnsi="Times New Roman" w:cs="Times New Roman"/>
          <w:sz w:val="24"/>
          <w:szCs w:val="24"/>
        </w:rPr>
        <w:t>, no Estado do Paraná.</w:t>
      </w:r>
    </w:p>
    <w:p w:rsidR="00A74D01" w:rsidRDefault="004955E4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4955E4" w:rsidRDefault="004955E4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D" w:rsidRPr="00A742F0" w:rsidRDefault="00813E7D" w:rsidP="00A74D0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955E4" w:rsidRPr="004955E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gramStart"/>
      <w:r w:rsidR="004955E4" w:rsidRPr="004955E4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4955E4" w:rsidRPr="00495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265/2023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13E7D" w:rsidRDefault="00813E7D" w:rsidP="00813E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955E4" w:rsidRPr="004955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Delegado Tito Barichello</w:t>
      </w:r>
    </w:p>
    <w:p w:rsidR="004955E4" w:rsidRDefault="004955E4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955E4">
        <w:rPr>
          <w:rFonts w:ascii="Times New Roman" w:hAnsi="Times New Roman" w:cs="Times New Roman"/>
          <w:sz w:val="24"/>
          <w:szCs w:val="24"/>
        </w:rPr>
        <w:t>ispõe sobre a Campanha de Conscientização e Incentivo à Doação de Cabelos para pessoas com alopecia decorrente de tratamento de câncer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3E7D" w:rsidRDefault="004955E4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  <w:r w:rsidR="00813E7D" w:rsidRPr="00813E7D">
        <w:rPr>
          <w:rFonts w:ascii="Times New Roman" w:hAnsi="Times New Roman" w:cs="Times New Roman"/>
          <w:sz w:val="24"/>
          <w:szCs w:val="24"/>
        </w:rPr>
        <w:t>.</w:t>
      </w:r>
    </w:p>
    <w:p w:rsidR="00813E7D" w:rsidRDefault="00813E7D" w:rsidP="0081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D" w:rsidRPr="00A742F0" w:rsidRDefault="00813E7D" w:rsidP="00A74D0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955E4" w:rsidRPr="004955E4">
        <w:rPr>
          <w:rFonts w:ascii="Times New Roman" w:hAnsi="Times New Roman" w:cs="Times New Roman"/>
          <w:b/>
          <w:sz w:val="28"/>
          <w:szCs w:val="28"/>
          <w:u w:val="single"/>
        </w:rPr>
        <w:t>Projeto de Lei nº 451/2023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955E4" w:rsidRDefault="00813E7D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74D0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4955E4" w:rsidRPr="004955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Ney Leprevost e da Deputada Mabel Canto </w:t>
      </w:r>
      <w:r w:rsidR="004955E4" w:rsidRPr="004955E4">
        <w:rPr>
          <w:rStyle w:val="hgkelc"/>
          <w:rFonts w:ascii="Times New Roman" w:hAnsi="Times New Roman" w:cs="Times New Roman"/>
          <w:sz w:val="28"/>
          <w:szCs w:val="28"/>
          <w:lang w:val="pt-PT"/>
        </w:rPr>
        <w:t>I</w:t>
      </w:r>
      <w:proofErr w:type="spellStart"/>
      <w:r w:rsidR="004955E4" w:rsidRPr="004955E4">
        <w:rPr>
          <w:rFonts w:ascii="Times New Roman" w:hAnsi="Times New Roman" w:cs="Times New Roman"/>
          <w:sz w:val="24"/>
          <w:szCs w:val="24"/>
        </w:rPr>
        <w:t>nstitui</w:t>
      </w:r>
      <w:proofErr w:type="spellEnd"/>
      <w:r w:rsidR="004955E4" w:rsidRPr="004955E4">
        <w:rPr>
          <w:rFonts w:ascii="Times New Roman" w:hAnsi="Times New Roman" w:cs="Times New Roman"/>
          <w:sz w:val="24"/>
          <w:szCs w:val="24"/>
        </w:rPr>
        <w:t xml:space="preserve"> o “</w:t>
      </w:r>
      <w:proofErr w:type="spellStart"/>
      <w:r w:rsidR="004955E4" w:rsidRPr="004955E4">
        <w:rPr>
          <w:rFonts w:ascii="Times New Roman" w:hAnsi="Times New Roman" w:cs="Times New Roman"/>
          <w:sz w:val="24"/>
          <w:szCs w:val="24"/>
        </w:rPr>
        <w:t>Novembrinho</w:t>
      </w:r>
      <w:proofErr w:type="spellEnd"/>
      <w:r w:rsidR="004955E4" w:rsidRPr="004955E4">
        <w:rPr>
          <w:rFonts w:ascii="Times New Roman" w:hAnsi="Times New Roman" w:cs="Times New Roman"/>
          <w:sz w:val="24"/>
          <w:szCs w:val="24"/>
        </w:rPr>
        <w:t xml:space="preserve"> Azul”, a ser realizado, anualmente, em novembro, para promover campanha de conscientização e ações de proteção da saúde de meninos de até 15 anos de idade. </w:t>
      </w:r>
    </w:p>
    <w:p w:rsidR="00813E7D" w:rsidRDefault="00A74D01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D01">
        <w:rPr>
          <w:rFonts w:ascii="Times New Roman" w:hAnsi="Times New Roman" w:cs="Times New Roman"/>
          <w:sz w:val="24"/>
          <w:szCs w:val="24"/>
        </w:rPr>
        <w:t xml:space="preserve">Relator Deputado </w:t>
      </w:r>
      <w:proofErr w:type="spellStart"/>
      <w:r w:rsidRPr="00A74D0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A74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D01">
        <w:rPr>
          <w:rFonts w:ascii="Times New Roman" w:hAnsi="Times New Roman" w:cs="Times New Roman"/>
          <w:sz w:val="24"/>
          <w:szCs w:val="24"/>
        </w:rPr>
        <w:t>Corti</w:t>
      </w:r>
      <w:proofErr w:type="spellEnd"/>
    </w:p>
    <w:p w:rsidR="004955E4" w:rsidRDefault="004955E4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5E4" w:rsidRPr="00A742F0" w:rsidRDefault="004955E4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4955E4">
        <w:rPr>
          <w:rFonts w:ascii="Times New Roman" w:hAnsi="Times New Roman" w:cs="Times New Roman"/>
          <w:b/>
          <w:sz w:val="28"/>
          <w:szCs w:val="28"/>
          <w:u w:val="single"/>
        </w:rPr>
        <w:t>Projeto de Lei nº 500/2023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955E4" w:rsidRDefault="004955E4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4955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Tito Barichello</w:t>
      </w:r>
    </w:p>
    <w:p w:rsidR="004955E4" w:rsidRPr="004955E4" w:rsidRDefault="004955E4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4955E4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a Campanha de Conscientização sobre a Leishmaniose Visceral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955E4">
        <w:rPr>
          <w:rStyle w:val="hgkelc"/>
          <w:rFonts w:ascii="Times New Roman" w:hAnsi="Times New Roman" w:cs="Times New Roman"/>
          <w:sz w:val="24"/>
          <w:szCs w:val="24"/>
          <w:lang w:val="pt-PT"/>
        </w:rPr>
        <w:t>Canina no Paraná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4955E4" w:rsidRDefault="004955E4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4955E4" w:rsidRDefault="004955E4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5E4" w:rsidRPr="00A742F0" w:rsidRDefault="004955E4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4955E4">
        <w:rPr>
          <w:rFonts w:ascii="Times New Roman" w:hAnsi="Times New Roman" w:cs="Times New Roman"/>
          <w:b/>
          <w:sz w:val="28"/>
          <w:szCs w:val="28"/>
          <w:u w:val="single"/>
        </w:rPr>
        <w:t>Projeto de Lei nº 761/2023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955E4" w:rsidRDefault="004955E4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4955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Pr="004955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Cobra Repórter</w:t>
      </w:r>
    </w:p>
    <w:p w:rsidR="004955E4" w:rsidRDefault="004955E4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4955E4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nstitui </w:t>
      </w:r>
      <w:proofErr w:type="gramStart"/>
      <w:r w:rsidRPr="004955E4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o programa “Idosos Contra as Drogas”, objetivando o acolhimento e tratamento de pessoas idosas com dependência de álcool e outras substâncias psicoativas, na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</w:t>
      </w:r>
      <w:r w:rsidRPr="004955E4">
        <w:rPr>
          <w:rStyle w:val="hgkelc"/>
          <w:rFonts w:ascii="Times New Roman" w:hAnsi="Times New Roman" w:cs="Times New Roman"/>
          <w:sz w:val="24"/>
          <w:szCs w:val="24"/>
          <w:lang w:val="pt-PT"/>
        </w:rPr>
        <w:t>orma que especi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4955E4">
        <w:rPr>
          <w:rStyle w:val="hgkelc"/>
          <w:rFonts w:ascii="Times New Roman" w:hAnsi="Times New Roman" w:cs="Times New Roman"/>
          <w:sz w:val="24"/>
          <w:szCs w:val="24"/>
          <w:lang w:val="pt-PT"/>
        </w:rPr>
        <w:t>ca</w:t>
      </w:r>
      <w:proofErr w:type="gramEnd"/>
      <w:r w:rsidRPr="004955E4"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4955E4" w:rsidRPr="004955E4" w:rsidRDefault="004955E4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4955E4" w:rsidRPr="00A742F0" w:rsidRDefault="004955E4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4955E4">
        <w:rPr>
          <w:rFonts w:ascii="Times New Roman" w:hAnsi="Times New Roman" w:cs="Times New Roman"/>
          <w:b/>
          <w:sz w:val="28"/>
          <w:szCs w:val="28"/>
          <w:u w:val="single"/>
        </w:rPr>
        <w:t>Projeto de Lei nº 869/2023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955E4" w:rsidRDefault="004955E4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1242F2"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Denian Couto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a campanha permanente de Conscientização da Insu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ciência Istmo Cervical no estado do Paraná.</w:t>
      </w:r>
    </w:p>
    <w:p w:rsidR="004955E4" w:rsidRPr="004955E4" w:rsidRDefault="004955E4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4955E4" w:rsidRDefault="004955E4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191/2024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Marli Paulino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a campanha permanente de conscientização e prevenção da sepse neonatal no Estado do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Paraná.</w:t>
      </w:r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399/2024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Tito Barichello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a Campanha de Conscientização do Transtorno de Processamento Sensorial (TPS) no Estado do Paraná.</w:t>
      </w:r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457/2024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Tito Barichello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a Campanha Permanente sobre a Síndrome de Cornélia de Lange no Estado do Paraná.</w:t>
      </w:r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458/2024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Tito Barichello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a Campanha Permanente sobre a Neuro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bromatose no Estado do Paraná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60</w:t>
      </w:r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Tito Barichello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nstitui a Campanha Permanente de Conscientização Prevenção e Tratamento das Doenças do Sono no Estado do Paraná. </w:t>
      </w:r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1242F2" w:rsidRDefault="001242F2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Tito Barichello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a Campanha Permanente sobre a Doença Celíaca no Estado do Paraná.</w:t>
      </w:r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1242F2" w:rsidRDefault="001242F2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8393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Tito Barichello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a Campanha Permanente sobre a Atro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a Muscular Espinhal– AME, no Estado do Paraná.</w:t>
      </w:r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1242F2" w:rsidRDefault="001242F2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8393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Tito Barichello</w:t>
      </w:r>
    </w:p>
    <w:p w:rsidR="001242F2" w:rsidRDefault="0008393C" w:rsidP="0008393C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08393C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a Campanha Permanente sobre a Síndrome de Williams no Estado do Paraná</w:t>
      </w:r>
      <w:r w:rsidR="001242F2"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8393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Tito Barichello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a Campanha Permanente sobre a Síndrome de Turner no Estado do Paraná.</w:t>
      </w:r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93C" w:rsidRDefault="0008393C" w:rsidP="000839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08393C" w:rsidRDefault="0008393C" w:rsidP="0008393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Tito Barichello</w:t>
      </w:r>
    </w:p>
    <w:p w:rsidR="0008393C" w:rsidRDefault="0008393C" w:rsidP="0008393C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08393C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a Campanha Permanente sobre a Esclerose Lateral Amiotró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08393C">
        <w:rPr>
          <w:rStyle w:val="hgkelc"/>
          <w:rFonts w:ascii="Times New Roman" w:hAnsi="Times New Roman" w:cs="Times New Roman"/>
          <w:sz w:val="24"/>
          <w:szCs w:val="24"/>
          <w:lang w:val="pt-PT"/>
        </w:rPr>
        <w:t>ca no Estado do Paraná</w:t>
      </w:r>
      <w:r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08393C" w:rsidRDefault="0008393C" w:rsidP="0008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08393C" w:rsidRDefault="0008393C" w:rsidP="0008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93C" w:rsidRDefault="0008393C" w:rsidP="000839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70</w:t>
      </w:r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08393C" w:rsidRDefault="0008393C" w:rsidP="0008393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Tito Barichello</w:t>
      </w:r>
    </w:p>
    <w:p w:rsidR="0008393C" w:rsidRDefault="0008393C" w:rsidP="0008393C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08393C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a Campanha Permanente de Conscientização das Desordens do Corpo Caloso, no Estado do Paraná.</w:t>
      </w:r>
    </w:p>
    <w:p w:rsidR="0008393C" w:rsidRPr="004955E4" w:rsidRDefault="0008393C" w:rsidP="0008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08393C" w:rsidRDefault="0008393C" w:rsidP="0008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93C" w:rsidRDefault="0008393C" w:rsidP="000839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557</w:t>
      </w:r>
      <w:r w:rsidRPr="001242F2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08393C" w:rsidRDefault="0008393C" w:rsidP="0008393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Pr="0008393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Hussein Bakri</w:t>
      </w:r>
    </w:p>
    <w:p w:rsidR="0008393C" w:rsidRDefault="0008393C" w:rsidP="0008393C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08393C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o Dia Estadual do Biólogo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08393C" w:rsidRPr="004955E4" w:rsidRDefault="0008393C" w:rsidP="0008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08393C" w:rsidRPr="004955E4" w:rsidRDefault="0008393C" w:rsidP="0008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393C" w:rsidRPr="004955E4" w:rsidRDefault="0008393C" w:rsidP="0008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393C" w:rsidRPr="004955E4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42778"/>
    <w:rsid w:val="00064DCE"/>
    <w:rsid w:val="0008393C"/>
    <w:rsid w:val="000A390A"/>
    <w:rsid w:val="000C6EE8"/>
    <w:rsid w:val="001242F2"/>
    <w:rsid w:val="00321B31"/>
    <w:rsid w:val="00363804"/>
    <w:rsid w:val="00374849"/>
    <w:rsid w:val="003F3211"/>
    <w:rsid w:val="00474B51"/>
    <w:rsid w:val="004775B1"/>
    <w:rsid w:val="004955E4"/>
    <w:rsid w:val="004C78B5"/>
    <w:rsid w:val="004D7A3D"/>
    <w:rsid w:val="004E6768"/>
    <w:rsid w:val="00545BEF"/>
    <w:rsid w:val="00556DBB"/>
    <w:rsid w:val="005838A0"/>
    <w:rsid w:val="005D2CC6"/>
    <w:rsid w:val="006455A4"/>
    <w:rsid w:val="0064619F"/>
    <w:rsid w:val="006A34AE"/>
    <w:rsid w:val="006A49BB"/>
    <w:rsid w:val="006C655A"/>
    <w:rsid w:val="007B6C44"/>
    <w:rsid w:val="00813E7D"/>
    <w:rsid w:val="00846DAA"/>
    <w:rsid w:val="008A2FF0"/>
    <w:rsid w:val="00986C31"/>
    <w:rsid w:val="009A1DE0"/>
    <w:rsid w:val="009C481E"/>
    <w:rsid w:val="00A00200"/>
    <w:rsid w:val="00A01F30"/>
    <w:rsid w:val="00A66E05"/>
    <w:rsid w:val="00A742F0"/>
    <w:rsid w:val="00A74D01"/>
    <w:rsid w:val="00A82902"/>
    <w:rsid w:val="00A96170"/>
    <w:rsid w:val="00AB6010"/>
    <w:rsid w:val="00B2282C"/>
    <w:rsid w:val="00B512FD"/>
    <w:rsid w:val="00B9633D"/>
    <w:rsid w:val="00C03A9C"/>
    <w:rsid w:val="00C0554F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641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23</cp:revision>
  <cp:lastPrinted>2025-02-25T21:07:00Z</cp:lastPrinted>
  <dcterms:created xsi:type="dcterms:W3CDTF">2025-03-27T14:29:00Z</dcterms:created>
  <dcterms:modified xsi:type="dcterms:W3CDTF">2025-04-07T18:11:00Z</dcterms:modified>
</cp:coreProperties>
</file>