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6D02E8">
        <w:rPr>
          <w:rFonts w:ascii="Times New Roman" w:hAnsi="Times New Roman" w:cs="Times New Roman"/>
          <w:b/>
          <w:sz w:val="30"/>
          <w:szCs w:val="30"/>
        </w:rPr>
        <w:t>FINANÇAS E TRIBUTAÇÃO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59209B">
        <w:rPr>
          <w:rFonts w:ascii="Times New Roman" w:hAnsi="Times New Roman" w:cs="Times New Roman"/>
          <w:b/>
          <w:sz w:val="30"/>
          <w:szCs w:val="30"/>
        </w:rPr>
        <w:t>1</w:t>
      </w:r>
      <w:r w:rsidR="00A858A9">
        <w:rPr>
          <w:rFonts w:ascii="Times New Roman" w:hAnsi="Times New Roman" w:cs="Times New Roman"/>
          <w:b/>
          <w:sz w:val="30"/>
          <w:szCs w:val="30"/>
        </w:rPr>
        <w:t>7</w:t>
      </w:r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435AB8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15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OUTUBRO</w:t>
      </w:r>
      <w:bookmarkStart w:id="0" w:name="_GoBack"/>
      <w:bookmarkEnd w:id="0"/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DF04B6">
        <w:rPr>
          <w:rFonts w:ascii="Times New Roman" w:hAnsi="Times New Roman" w:cs="Times New Roman"/>
          <w:b/>
          <w:sz w:val="30"/>
          <w:szCs w:val="30"/>
        </w:rPr>
        <w:t>DE</w:t>
      </w:r>
      <w:proofErr w:type="spellEnd"/>
      <w:r w:rsidR="00DF04B6">
        <w:rPr>
          <w:rFonts w:ascii="Times New Roman" w:hAnsi="Times New Roman" w:cs="Times New Roman"/>
          <w:b/>
          <w:sz w:val="30"/>
          <w:szCs w:val="30"/>
        </w:rPr>
        <w:t xml:space="preserve"> 202</w:t>
      </w:r>
      <w:r w:rsidR="00B151AA"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B27F8" w:rsidRDefault="001B27F8" w:rsidP="001B27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C212E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1B27F8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1B27F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527/2024</w:t>
      </w:r>
    </w:p>
    <w:p w:rsidR="001B27F8" w:rsidRDefault="001B27F8" w:rsidP="001B27F8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Poder Executivo</w:t>
      </w:r>
    </w:p>
    <w:p w:rsidR="001B27F8" w:rsidRDefault="001B27F8" w:rsidP="001B27F8">
      <w:pPr>
        <w:spacing w:after="0" w:line="240" w:lineRule="auto"/>
        <w:jc w:val="both"/>
      </w:pPr>
      <w:r>
        <w:t>Mensagem n° 53/24– Institui o Sistema Estadual de Aviação e dá outras providências.</w:t>
      </w:r>
    </w:p>
    <w:p w:rsidR="001B27F8" w:rsidRDefault="001B27F8" w:rsidP="001B27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 Deputado Adão Litro</w:t>
      </w:r>
    </w:p>
    <w:p w:rsidR="001B27F8" w:rsidRDefault="001B27F8" w:rsidP="001B27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58A9" w:rsidRDefault="00A858A9" w:rsidP="00A858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1B27F8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1B27F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52</w:t>
      </w:r>
      <w:r w:rsidRPr="001B27F8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A858A9" w:rsidRDefault="00A858A9" w:rsidP="00A858A9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Poder Executivo</w:t>
      </w:r>
    </w:p>
    <w:p w:rsidR="00A858A9" w:rsidRDefault="00A858A9" w:rsidP="00A858A9">
      <w:pPr>
        <w:spacing w:after="0" w:line="240" w:lineRule="auto"/>
        <w:jc w:val="both"/>
      </w:pPr>
      <w:r>
        <w:t xml:space="preserve">Mensagem n° 60/24- Altera a Lei n° 11.580, de 14 de novembro de 1996, que dispõe sobre o </w:t>
      </w:r>
      <w:r>
        <w:t>i</w:t>
      </w:r>
      <w:r>
        <w:t>mposto sobre Operações relativas à Circulação de Mercadorias</w:t>
      </w:r>
      <w:r>
        <w:t xml:space="preserve"> </w:t>
      </w:r>
      <w:r>
        <w:t>e sobre Prestações de Serviços de Transporte Interestadual e Intermunicipal e de Comunicação</w:t>
      </w:r>
      <w:r>
        <w:t>.</w:t>
      </w:r>
    </w:p>
    <w:p w:rsidR="00A858A9" w:rsidRDefault="00A858A9" w:rsidP="00A858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 Deputado Adão Litro</w:t>
      </w:r>
    </w:p>
    <w:p w:rsidR="00FF40CF" w:rsidRDefault="00FF40CF" w:rsidP="00A858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40CF" w:rsidRDefault="00FF40CF" w:rsidP="00FF40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Pr="00FF40C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FF40CF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FF40C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94/2024</w:t>
      </w:r>
    </w:p>
    <w:p w:rsidR="00FF40CF" w:rsidRDefault="00FF40CF" w:rsidP="00FF40C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Tribunal de Justiça do Estado do Paraná</w:t>
      </w:r>
    </w:p>
    <w:p w:rsidR="00FF40CF" w:rsidRDefault="00FF40CF" w:rsidP="00FF40CF">
      <w:pPr>
        <w:spacing w:after="0" w:line="240" w:lineRule="auto"/>
        <w:jc w:val="both"/>
      </w:pPr>
      <w:r>
        <w:t>O</w:t>
      </w:r>
      <w:r>
        <w:t>f</w:t>
      </w:r>
      <w:r>
        <w:rPr>
          <w:rFonts w:hint="eastAsia"/>
        </w:rPr>
        <w:t>í</w:t>
      </w:r>
      <w:r>
        <w:t>cio n° 371/24– Altera a redação do §1° e acresce o §2° ao artigo 21 da Lei n° 6.149/70, que dispõe sobre o Regime de Custas dos atos judiciais.</w:t>
      </w:r>
    </w:p>
    <w:p w:rsidR="00A858A9" w:rsidRDefault="00FF40CF" w:rsidP="00FF40C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Relator Deputado </w:t>
      </w:r>
      <w:r>
        <w:rPr>
          <w:rFonts w:ascii="Times New Roman" w:hAnsi="Times New Roman" w:cs="Times New Roman"/>
        </w:rPr>
        <w:t xml:space="preserve">Delegado </w:t>
      </w:r>
      <w:proofErr w:type="spellStart"/>
      <w:r>
        <w:rPr>
          <w:rFonts w:ascii="Times New Roman" w:hAnsi="Times New Roman" w:cs="Times New Roman"/>
        </w:rPr>
        <w:t>Jacovós</w:t>
      </w:r>
      <w:proofErr w:type="spellEnd"/>
    </w:p>
    <w:p w:rsidR="00FF40CF" w:rsidRDefault="00FF40CF" w:rsidP="00FF40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40CF" w:rsidRDefault="00FF40CF" w:rsidP="00FF40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FF40CF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FF40C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587/2024</w:t>
      </w:r>
    </w:p>
    <w:p w:rsidR="00FF40CF" w:rsidRDefault="00FF40CF" w:rsidP="00FF40C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FF40CF" w:rsidRDefault="00FF40CF" w:rsidP="00FF40CF">
      <w:pPr>
        <w:spacing w:after="0" w:line="240" w:lineRule="auto"/>
        <w:jc w:val="both"/>
      </w:pPr>
      <w:r>
        <w:t>Mensagem n° 66/24- Institui o Programa Paraná Amigo da Pessoa Idosa</w:t>
      </w:r>
      <w:r>
        <w:t>.</w:t>
      </w:r>
    </w:p>
    <w:p w:rsidR="00FF40CF" w:rsidRDefault="00FF40CF" w:rsidP="00FF40C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Relator Deputado Delegado </w:t>
      </w:r>
      <w:proofErr w:type="spellStart"/>
      <w:r>
        <w:rPr>
          <w:rFonts w:ascii="Times New Roman" w:hAnsi="Times New Roman" w:cs="Times New Roman"/>
        </w:rPr>
        <w:t>Jacovós</w:t>
      </w:r>
      <w:proofErr w:type="spellEnd"/>
    </w:p>
    <w:p w:rsidR="00FF40CF" w:rsidRDefault="00FF40CF" w:rsidP="00FF40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40CF" w:rsidRDefault="00FF40CF" w:rsidP="00FF40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FF40CF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FF40C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528/2024</w:t>
      </w:r>
    </w:p>
    <w:p w:rsidR="00FF40CF" w:rsidRDefault="00FF40CF" w:rsidP="00FF40C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="00435AB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FF40CF" w:rsidRDefault="00FF40CF" w:rsidP="00FF40CF">
      <w:pPr>
        <w:spacing w:after="0" w:line="240" w:lineRule="auto"/>
        <w:jc w:val="both"/>
      </w:pPr>
      <w:r>
        <w:t>Mensagem n° 54/24- Institui o Plano de Diretrizes de Inteligência Arti</w:t>
      </w:r>
      <w:r>
        <w:t>fi</w:t>
      </w:r>
      <w:r>
        <w:t>cial na Administração Pública Estadual e altera as leis que especi</w:t>
      </w:r>
      <w:r>
        <w:t>fi</w:t>
      </w:r>
      <w:r>
        <w:t>ca</w:t>
      </w:r>
      <w:r>
        <w:t>.</w:t>
      </w:r>
    </w:p>
    <w:p w:rsidR="00FF40CF" w:rsidRDefault="00FF40CF" w:rsidP="00FF40C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Relator Deputado </w:t>
      </w:r>
      <w:r w:rsidR="00435AB8">
        <w:rPr>
          <w:rFonts w:ascii="Times New Roman" w:hAnsi="Times New Roman" w:cs="Times New Roman"/>
        </w:rPr>
        <w:t>Douglas Fabricio</w:t>
      </w:r>
    </w:p>
    <w:p w:rsidR="00435AB8" w:rsidRDefault="00435AB8" w:rsidP="00FF40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AB8" w:rsidRDefault="00435AB8" w:rsidP="00435A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5AB8" w:rsidRDefault="00435AB8" w:rsidP="00435A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435AB8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435AB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562/2024</w:t>
      </w:r>
    </w:p>
    <w:p w:rsidR="00435AB8" w:rsidRDefault="00435AB8" w:rsidP="00435AB8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Poder Executivo</w:t>
      </w:r>
    </w:p>
    <w:p w:rsidR="00435AB8" w:rsidRDefault="00435AB8" w:rsidP="00435AB8">
      <w:pPr>
        <w:spacing w:after="0" w:line="240" w:lineRule="auto"/>
        <w:jc w:val="both"/>
      </w:pPr>
      <w:r>
        <w:t>Mensagemn°61/24-AlteraasLeisn°20.740,</w:t>
      </w:r>
      <w:r>
        <w:t xml:space="preserve"> </w:t>
      </w:r>
      <w:r>
        <w:t>de</w:t>
      </w:r>
      <w:r>
        <w:t xml:space="preserve"> </w:t>
      </w:r>
      <w:proofErr w:type="gramStart"/>
      <w:r>
        <w:t>5</w:t>
      </w:r>
      <w:proofErr w:type="gramEnd"/>
      <w:r>
        <w:t xml:space="preserve"> </w:t>
      </w:r>
      <w:r>
        <w:t>de</w:t>
      </w:r>
      <w:r>
        <w:t xml:space="preserve"> </w:t>
      </w:r>
      <w:r>
        <w:t>outubro</w:t>
      </w:r>
      <w:r>
        <w:t xml:space="preserve"> </w:t>
      </w:r>
      <w:r>
        <w:t>de</w:t>
      </w:r>
      <w:r>
        <w:t xml:space="preserve"> </w:t>
      </w:r>
      <w:r>
        <w:t>2021,</w:t>
      </w:r>
      <w:r>
        <w:t xml:space="preserve"> </w:t>
      </w:r>
      <w:r>
        <w:t>que</w:t>
      </w:r>
      <w:r>
        <w:t xml:space="preserve"> </w:t>
      </w:r>
      <w:r>
        <w:t>dispõe sobre as normas pertinentes aos descontos e consignação em folhas de pagamento de servidores civis e militares, ativos e inativos, assim como de pensionistas de geradores de pensão do Estado do Paraná, e n° 20.777, de 16 de novembro de 2021, que institui o Regime de Previdência Complementar</w:t>
      </w:r>
      <w:r>
        <w:t>.</w:t>
      </w:r>
    </w:p>
    <w:p w:rsidR="00435AB8" w:rsidRDefault="00435AB8" w:rsidP="00435A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 Deputado Douglas Fabricio</w:t>
      </w:r>
    </w:p>
    <w:p w:rsidR="00435AB8" w:rsidRDefault="00435AB8" w:rsidP="00435A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AB8" w:rsidRDefault="00435AB8" w:rsidP="00435A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435AB8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435AB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563/2024</w:t>
      </w:r>
    </w:p>
    <w:p w:rsidR="00435AB8" w:rsidRDefault="00435AB8" w:rsidP="00435AB8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Poder Executivo</w:t>
      </w:r>
    </w:p>
    <w:p w:rsidR="00435AB8" w:rsidRDefault="00435AB8" w:rsidP="00435AB8">
      <w:pPr>
        <w:spacing w:after="0" w:line="240" w:lineRule="auto"/>
        <w:jc w:val="both"/>
      </w:pPr>
      <w:r>
        <w:t>Mensagem n° 62/24-Altera dispositivos das Leis n° 21.311, de 16 de dezembro de 2022, que cria o Conselho de</w:t>
      </w:r>
      <w:r>
        <w:t xml:space="preserve"> </w:t>
      </w:r>
      <w:r>
        <w:t>Transporte Coletivo da Região Metropolitana de Curitiba, e n°21.353, de 1° de janeiro de 2023, que cria a Agência de Assuntos Metropolitanos do Paraná</w:t>
      </w:r>
      <w:r>
        <w:t>.</w:t>
      </w:r>
    </w:p>
    <w:p w:rsidR="00435AB8" w:rsidRDefault="00435AB8" w:rsidP="00435A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 Deputado Douglas Fabricio</w:t>
      </w:r>
    </w:p>
    <w:p w:rsidR="00435AB8" w:rsidRDefault="00435AB8" w:rsidP="00435AB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35A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0D6FFB"/>
    <w:rsid w:val="000E3158"/>
    <w:rsid w:val="0010467F"/>
    <w:rsid w:val="001168A3"/>
    <w:rsid w:val="00126412"/>
    <w:rsid w:val="00137EC3"/>
    <w:rsid w:val="001B27F8"/>
    <w:rsid w:val="00203DCF"/>
    <w:rsid w:val="00224173"/>
    <w:rsid w:val="00243ED9"/>
    <w:rsid w:val="00254F1B"/>
    <w:rsid w:val="003065B6"/>
    <w:rsid w:val="003300B6"/>
    <w:rsid w:val="00384372"/>
    <w:rsid w:val="003A2B2C"/>
    <w:rsid w:val="003C429E"/>
    <w:rsid w:val="004301C3"/>
    <w:rsid w:val="00435AB8"/>
    <w:rsid w:val="004F02E3"/>
    <w:rsid w:val="00507066"/>
    <w:rsid w:val="0051448D"/>
    <w:rsid w:val="005667BF"/>
    <w:rsid w:val="00590561"/>
    <w:rsid w:val="0059209B"/>
    <w:rsid w:val="005E11AE"/>
    <w:rsid w:val="00601A63"/>
    <w:rsid w:val="0068770D"/>
    <w:rsid w:val="006D02E8"/>
    <w:rsid w:val="00725C4D"/>
    <w:rsid w:val="0073369C"/>
    <w:rsid w:val="00786FA6"/>
    <w:rsid w:val="007E56EF"/>
    <w:rsid w:val="008512D2"/>
    <w:rsid w:val="00860DCC"/>
    <w:rsid w:val="00867D37"/>
    <w:rsid w:val="0088548B"/>
    <w:rsid w:val="008A68EB"/>
    <w:rsid w:val="008E78F5"/>
    <w:rsid w:val="00904510"/>
    <w:rsid w:val="009C450B"/>
    <w:rsid w:val="00A34DA6"/>
    <w:rsid w:val="00A62FFD"/>
    <w:rsid w:val="00A64740"/>
    <w:rsid w:val="00A80F7F"/>
    <w:rsid w:val="00A858A9"/>
    <w:rsid w:val="00AE4A5E"/>
    <w:rsid w:val="00B151AA"/>
    <w:rsid w:val="00B50E5A"/>
    <w:rsid w:val="00B53402"/>
    <w:rsid w:val="00B543C6"/>
    <w:rsid w:val="00BD7778"/>
    <w:rsid w:val="00BE665E"/>
    <w:rsid w:val="00BF2D35"/>
    <w:rsid w:val="00BF7067"/>
    <w:rsid w:val="00C14899"/>
    <w:rsid w:val="00C212EC"/>
    <w:rsid w:val="00C23C19"/>
    <w:rsid w:val="00C33D33"/>
    <w:rsid w:val="00C36B42"/>
    <w:rsid w:val="00C469F3"/>
    <w:rsid w:val="00CC731B"/>
    <w:rsid w:val="00D5304B"/>
    <w:rsid w:val="00D7755E"/>
    <w:rsid w:val="00DA186E"/>
    <w:rsid w:val="00DF04B6"/>
    <w:rsid w:val="00DF18AC"/>
    <w:rsid w:val="00E43050"/>
    <w:rsid w:val="00EA421A"/>
    <w:rsid w:val="00EF4EA4"/>
    <w:rsid w:val="00F258D0"/>
    <w:rsid w:val="00F2590A"/>
    <w:rsid w:val="00F26026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alessandra.silva</cp:lastModifiedBy>
  <cp:revision>33</cp:revision>
  <dcterms:created xsi:type="dcterms:W3CDTF">2025-03-27T16:22:00Z</dcterms:created>
  <dcterms:modified xsi:type="dcterms:W3CDTF">2025-04-03T13:42:00Z</dcterms:modified>
</cp:coreProperties>
</file>