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151AA">
        <w:rPr>
          <w:rFonts w:ascii="Times New Roman" w:hAnsi="Times New Roman" w:cs="Times New Roman"/>
          <w:b/>
          <w:sz w:val="30"/>
          <w:szCs w:val="30"/>
        </w:rPr>
        <w:t>CULTURA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E56EF">
        <w:rPr>
          <w:rFonts w:ascii="Times New Roman" w:hAnsi="Times New Roman" w:cs="Times New Roman"/>
          <w:b/>
          <w:sz w:val="30"/>
          <w:szCs w:val="30"/>
        </w:rPr>
        <w:t>4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C36B42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21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C36B42" w:rsidRPr="00C36B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386/2024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867D3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Deputado </w:t>
      </w:r>
      <w:r w:rsidR="00F258D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Luiz Cláudio Romanelli</w:t>
      </w:r>
    </w:p>
    <w:p w:rsidR="00F258D0" w:rsidRDefault="00F258D0" w:rsidP="00DA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258D0">
        <w:rPr>
          <w:rFonts w:ascii="Times New Roman" w:hAnsi="Times New Roman" w:cs="Times New Roman"/>
          <w:sz w:val="24"/>
          <w:szCs w:val="24"/>
        </w:rPr>
        <w:t xml:space="preserve">eclara como patrimônio histórico, cultural e genético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58D0">
        <w:rPr>
          <w:rFonts w:ascii="Times New Roman" w:hAnsi="Times New Roman" w:cs="Times New Roman"/>
          <w:sz w:val="24"/>
          <w:szCs w:val="24"/>
        </w:rPr>
        <w:t>stado do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258D0">
        <w:rPr>
          <w:rFonts w:ascii="Times New Roman" w:hAnsi="Times New Roman" w:cs="Times New Roman"/>
          <w:sz w:val="24"/>
          <w:szCs w:val="24"/>
        </w:rPr>
        <w:t xml:space="preserve">araná, o porco da raça </w:t>
      </w:r>
      <w:r w:rsidR="00DA186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oura</w:t>
      </w:r>
      <w:r w:rsidRPr="00F258D0">
        <w:rPr>
          <w:rFonts w:ascii="Times New Roman" w:hAnsi="Times New Roman" w:cs="Times New Roman"/>
          <w:sz w:val="24"/>
          <w:szCs w:val="24"/>
        </w:rPr>
        <w:t>, criado de forma tradicional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867D37" w:rsidP="00DF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F258D0">
        <w:rPr>
          <w:rFonts w:ascii="Times New Roman" w:hAnsi="Times New Roman" w:cs="Times New Roman"/>
          <w:sz w:val="24"/>
          <w:szCs w:val="24"/>
        </w:rPr>
        <w:t xml:space="preserve"> Deputado </w:t>
      </w:r>
      <w:r w:rsidR="00F258D0" w:rsidRPr="00F258D0">
        <w:rPr>
          <w:rFonts w:ascii="Times New Roman" w:hAnsi="Times New Roman" w:cs="Times New Roman"/>
          <w:sz w:val="24"/>
          <w:szCs w:val="24"/>
        </w:rPr>
        <w:t>Batatinha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C36B42" w:rsidRPr="00C36B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254/2024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F04B6" w:rsidRDefault="00DF04B6" w:rsidP="00DF04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Bazana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DA186E" w:rsidRDefault="00DA186E" w:rsidP="00DA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A186E">
        <w:rPr>
          <w:rFonts w:ascii="Times New Roman" w:hAnsi="Times New Roman" w:cs="Times New Roman"/>
          <w:sz w:val="24"/>
          <w:szCs w:val="24"/>
        </w:rPr>
        <w:t xml:space="preserve">nsere no calendário oficial de eventos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186E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A186E">
        <w:rPr>
          <w:rFonts w:ascii="Times New Roman" w:hAnsi="Times New Roman" w:cs="Times New Roman"/>
          <w:sz w:val="24"/>
          <w:szCs w:val="24"/>
        </w:rPr>
        <w:t xml:space="preserve">araná 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A186E">
        <w:rPr>
          <w:rFonts w:ascii="Times New Roman" w:hAnsi="Times New Roman" w:cs="Times New Roman"/>
          <w:sz w:val="24"/>
          <w:szCs w:val="24"/>
        </w:rPr>
        <w:t xml:space="preserve">eatro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A186E">
        <w:rPr>
          <w:rFonts w:ascii="Times New Roman" w:hAnsi="Times New Roman" w:cs="Times New Roman"/>
          <w:sz w:val="24"/>
          <w:szCs w:val="24"/>
        </w:rPr>
        <w:t xml:space="preserve">rupo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A186E">
        <w:rPr>
          <w:rFonts w:ascii="Times New Roman" w:hAnsi="Times New Roman" w:cs="Times New Roman"/>
          <w:sz w:val="24"/>
          <w:szCs w:val="24"/>
        </w:rPr>
        <w:t xml:space="preserve">ãe de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186E">
        <w:rPr>
          <w:rFonts w:ascii="Times New Roman" w:hAnsi="Times New Roman" w:cs="Times New Roman"/>
          <w:sz w:val="24"/>
          <w:szCs w:val="24"/>
        </w:rPr>
        <w:t xml:space="preserve">eus no município de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A186E">
        <w:rPr>
          <w:rFonts w:ascii="Times New Roman" w:hAnsi="Times New Roman" w:cs="Times New Roman"/>
          <w:sz w:val="24"/>
          <w:szCs w:val="24"/>
        </w:rPr>
        <w:t>rapongas/</w:t>
      </w:r>
      <w:r>
        <w:rPr>
          <w:rFonts w:ascii="Times New Roman" w:hAnsi="Times New Roman" w:cs="Times New Roman"/>
          <w:sz w:val="24"/>
          <w:szCs w:val="24"/>
        </w:rPr>
        <w:t>PR</w:t>
      </w:r>
    </w:p>
    <w:p w:rsidR="00F258D0" w:rsidRDefault="00F258D0" w:rsidP="00F2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58D0">
        <w:rPr>
          <w:rFonts w:ascii="Times New Roman" w:hAnsi="Times New Roman" w:cs="Times New Roman"/>
          <w:sz w:val="24"/>
          <w:szCs w:val="24"/>
        </w:rPr>
        <w:t>Batatinha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D37" w:rsidRDefault="00867D37" w:rsidP="00B5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C36B42" w:rsidRPr="00C36B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205/2024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36B42" w:rsidRDefault="00B53402" w:rsidP="004F02E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 Maria Victória</w:t>
      </w:r>
      <w:r w:rsidR="00243ED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C36B42" w:rsidRPr="00DA186E" w:rsidRDefault="00DA186E" w:rsidP="004F02E3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DA186E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d</w:t>
      </w:r>
      <w:r w:rsidRPr="00DA186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ia da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DA186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migração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C</w:t>
      </w:r>
      <w:r w:rsidRPr="00DA186E">
        <w:rPr>
          <w:rStyle w:val="hgkelc"/>
          <w:rFonts w:ascii="Times New Roman" w:hAnsi="Times New Roman" w:cs="Times New Roman"/>
          <w:sz w:val="24"/>
          <w:szCs w:val="24"/>
          <w:lang w:val="pt-PT"/>
        </w:rPr>
        <w:t>oreana.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243ED9">
        <w:rPr>
          <w:rFonts w:ascii="Times New Roman" w:hAnsi="Times New Roman" w:cs="Times New Roman"/>
          <w:sz w:val="24"/>
          <w:szCs w:val="24"/>
        </w:rPr>
        <w:t>a</w:t>
      </w:r>
      <w:r w:rsidR="008E7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Deputad</w:t>
      </w:r>
      <w:r w:rsidR="00243ED9">
        <w:rPr>
          <w:rFonts w:ascii="Times New Roman" w:hAnsi="Times New Roman" w:cs="Times New Roman"/>
          <w:sz w:val="24"/>
          <w:szCs w:val="24"/>
        </w:rPr>
        <w:t>a</w:t>
      </w:r>
      <w:r w:rsidR="00F258D0">
        <w:rPr>
          <w:rFonts w:ascii="Times New Roman" w:hAnsi="Times New Roman" w:cs="Times New Roman"/>
          <w:sz w:val="24"/>
          <w:szCs w:val="24"/>
        </w:rPr>
        <w:t xml:space="preserve"> Mara Lima</w:t>
      </w:r>
      <w:r w:rsidR="00243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B42" w:rsidRDefault="00C36B4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8D0" w:rsidRDefault="00F258D0" w:rsidP="00F258D0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122/2024.</w:t>
      </w:r>
    </w:p>
    <w:p w:rsidR="00F258D0" w:rsidRDefault="00F258D0" w:rsidP="00F258D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 Marli Paulino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DA186E" w:rsidRDefault="00DA186E" w:rsidP="00EA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A186E">
        <w:rPr>
          <w:rFonts w:ascii="Times New Roman" w:hAnsi="Times New Roman" w:cs="Times New Roman"/>
          <w:sz w:val="24"/>
          <w:szCs w:val="24"/>
        </w:rPr>
        <w:t xml:space="preserve">nstitui o acervo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A186E">
        <w:rPr>
          <w:rFonts w:ascii="Times New Roman" w:hAnsi="Times New Roman" w:cs="Times New Roman"/>
          <w:sz w:val="24"/>
          <w:szCs w:val="24"/>
        </w:rPr>
        <w:t xml:space="preserve">icho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A186E">
        <w:rPr>
          <w:rFonts w:ascii="Times New Roman" w:hAnsi="Times New Roman" w:cs="Times New Roman"/>
          <w:sz w:val="24"/>
          <w:szCs w:val="24"/>
        </w:rPr>
        <w:t>araná no âmbito do registro da cultura paranaense e dá outras providências.</w:t>
      </w:r>
    </w:p>
    <w:p w:rsidR="00F258D0" w:rsidRDefault="00F258D0" w:rsidP="00F2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Relatora Deputada Mara Lima</w:t>
      </w:r>
    </w:p>
    <w:p w:rsidR="00F258D0" w:rsidRDefault="00F258D0" w:rsidP="00B5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F258D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C36B42" w:rsidRPr="00C36B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898/2023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B543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C</w:t>
      </w:r>
      <w:r w:rsidR="00DA186E" w:rsidRP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obra 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</w:t>
      </w:r>
      <w:r w:rsidR="00DA186E" w:rsidRP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epórter, 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</w:t>
      </w:r>
      <w:r w:rsidR="00DA186E" w:rsidRP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iago 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DA186E" w:rsidRP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maral, 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H</w:t>
      </w:r>
      <w:r w:rsidR="00DA186E" w:rsidRP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ussein </w:t>
      </w:r>
      <w:proofErr w:type="gramStart"/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B</w:t>
      </w:r>
      <w:r w:rsidR="00DA186E" w:rsidRP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akri</w:t>
      </w:r>
      <w:proofErr w:type="gramEnd"/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DA186E" w:rsidRDefault="00DA186E" w:rsidP="00EA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A186E">
        <w:rPr>
          <w:rFonts w:ascii="Times New Roman" w:hAnsi="Times New Roman" w:cs="Times New Roman"/>
          <w:sz w:val="24"/>
          <w:szCs w:val="24"/>
        </w:rPr>
        <w:t>nstitui o ‘’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186E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186E">
        <w:rPr>
          <w:rFonts w:ascii="Times New Roman" w:hAnsi="Times New Roman" w:cs="Times New Roman"/>
          <w:sz w:val="24"/>
          <w:szCs w:val="24"/>
        </w:rPr>
        <w:t xml:space="preserve">stadual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A186E">
        <w:rPr>
          <w:rFonts w:ascii="Times New Roman" w:hAnsi="Times New Roman" w:cs="Times New Roman"/>
          <w:sz w:val="24"/>
          <w:szCs w:val="24"/>
        </w:rPr>
        <w:t xml:space="preserve">ultura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A186E">
        <w:rPr>
          <w:rFonts w:ascii="Times New Roman" w:hAnsi="Times New Roman" w:cs="Times New Roman"/>
          <w:sz w:val="24"/>
          <w:szCs w:val="24"/>
        </w:rPr>
        <w:t xml:space="preserve">ibanesa’’, objetivando a valorização dos imigrantes libaneses e das múltiplas expressões culturais 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A186E">
        <w:rPr>
          <w:rFonts w:ascii="Times New Roman" w:hAnsi="Times New Roman" w:cs="Times New Roman"/>
          <w:sz w:val="24"/>
          <w:szCs w:val="24"/>
        </w:rPr>
        <w:t xml:space="preserve">íbano no âmbito territorial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186E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A186E">
        <w:rPr>
          <w:rFonts w:ascii="Times New Roman" w:hAnsi="Times New Roman" w:cs="Times New Roman"/>
          <w:sz w:val="24"/>
          <w:szCs w:val="24"/>
        </w:rPr>
        <w:t>araná.</w:t>
      </w:r>
    </w:p>
    <w:p w:rsidR="00867D37" w:rsidRDefault="008E78F5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F258D0">
        <w:rPr>
          <w:rFonts w:ascii="Times New Roman" w:hAnsi="Times New Roman" w:cs="Times New Roman"/>
          <w:sz w:val="24"/>
          <w:szCs w:val="24"/>
        </w:rPr>
        <w:t xml:space="preserve">a </w:t>
      </w:r>
      <w:r w:rsidR="00867D37">
        <w:rPr>
          <w:rFonts w:ascii="Times New Roman" w:hAnsi="Times New Roman" w:cs="Times New Roman"/>
          <w:sz w:val="24"/>
          <w:szCs w:val="24"/>
        </w:rPr>
        <w:t>Deputad</w:t>
      </w:r>
      <w:r w:rsidR="00F258D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258D0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="00F258D0">
        <w:rPr>
          <w:rFonts w:ascii="Times New Roman" w:hAnsi="Times New Roman" w:cs="Times New Roman"/>
          <w:sz w:val="24"/>
          <w:szCs w:val="24"/>
        </w:rPr>
        <w:t xml:space="preserve"> Pinheiro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B42" w:rsidRDefault="00C36B42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D37" w:rsidRDefault="00867D37" w:rsidP="00867D3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F258D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C36B42" w:rsidRPr="00C36B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563/202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67D37" w:rsidRDefault="00867D37" w:rsidP="00867D3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Anibelli Neto</w:t>
      </w:r>
    </w:p>
    <w:p w:rsidR="00EA421A" w:rsidRDefault="00EA421A" w:rsidP="00EA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A421A">
        <w:rPr>
          <w:rFonts w:ascii="Times New Roman" w:hAnsi="Times New Roman" w:cs="Times New Roman"/>
          <w:sz w:val="24"/>
          <w:szCs w:val="24"/>
        </w:rPr>
        <w:t xml:space="preserve">eclara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A421A">
        <w:rPr>
          <w:rFonts w:ascii="Times New Roman" w:hAnsi="Times New Roman" w:cs="Times New Roman"/>
          <w:sz w:val="24"/>
          <w:szCs w:val="24"/>
        </w:rPr>
        <w:t xml:space="preserve">engibirra como patrimônio de natureza cultural imaterial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A421A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A421A">
        <w:rPr>
          <w:rFonts w:ascii="Times New Roman" w:hAnsi="Times New Roman" w:cs="Times New Roman"/>
          <w:sz w:val="24"/>
          <w:szCs w:val="24"/>
        </w:rPr>
        <w:t>araná.</w:t>
      </w:r>
    </w:p>
    <w:p w:rsidR="00867D37" w:rsidRDefault="00867D37" w:rsidP="008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F258D0">
        <w:rPr>
          <w:rFonts w:ascii="Times New Roman" w:hAnsi="Times New Roman" w:cs="Times New Roman"/>
          <w:sz w:val="24"/>
          <w:szCs w:val="24"/>
        </w:rPr>
        <w:t>Renato Freitas</w:t>
      </w:r>
    </w:p>
    <w:p w:rsidR="00C36B42" w:rsidRDefault="00C36B42" w:rsidP="008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D37" w:rsidRDefault="00867D37" w:rsidP="00867D3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F258D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36B42" w:rsidRPr="00C36B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130/2022,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67D37" w:rsidRDefault="00867D37" w:rsidP="00867D3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</w:t>
      </w:r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 L</w:t>
      </w:r>
      <w:r w:rsidR="00EA421A" w:rsidRP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uiz </w:t>
      </w:r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</w:t>
      </w:r>
      <w:r w:rsidR="00EA421A" w:rsidRP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laudio </w:t>
      </w:r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</w:t>
      </w:r>
      <w:r w:rsidR="00EA421A" w:rsidRP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omanelli, </w:t>
      </w:r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</w:t>
      </w:r>
      <w:r w:rsidR="00EA421A" w:rsidRP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ichele </w:t>
      </w:r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</w:t>
      </w:r>
      <w:r w:rsidR="00EA421A" w:rsidRP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aputo, </w:t>
      </w:r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EA421A" w:rsidRP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na </w:t>
      </w:r>
      <w:proofErr w:type="gramStart"/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J</w:t>
      </w:r>
      <w:r w:rsidR="00EA421A" w:rsidRP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úlia</w:t>
      </w:r>
      <w:proofErr w:type="gramEnd"/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EA421A" w:rsidRDefault="00EA421A" w:rsidP="00EA421A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D</w:t>
      </w:r>
      <w:r w:rsidRPr="00EA421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ispõe sobre a política de inclusão e acesso ao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</w:t>
      </w:r>
      <w:r w:rsidRPr="00EA421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omento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c</w:t>
      </w:r>
      <w:r w:rsidRPr="00EA421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ultural de grupos tradicionais, discriminados, vulneráveis e invisibilizados no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E</w:t>
      </w:r>
      <w:r w:rsidRPr="00EA421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stado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P</w:t>
      </w:r>
      <w:r w:rsidRPr="00EA421A">
        <w:rPr>
          <w:rStyle w:val="hgkelc"/>
          <w:rFonts w:ascii="Times New Roman" w:hAnsi="Times New Roman" w:cs="Times New Roman"/>
          <w:sz w:val="24"/>
          <w:szCs w:val="24"/>
          <w:lang w:val="pt-PT"/>
        </w:rPr>
        <w:t>araná.</w:t>
      </w:r>
    </w:p>
    <w:p w:rsidR="00867D37" w:rsidRPr="00A64740" w:rsidRDefault="00867D37" w:rsidP="00EA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40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F258D0">
        <w:rPr>
          <w:rFonts w:ascii="Times New Roman" w:hAnsi="Times New Roman" w:cs="Times New Roman"/>
          <w:sz w:val="24"/>
          <w:szCs w:val="24"/>
        </w:rPr>
        <w:t>Gilberto Ribeiro</w:t>
      </w:r>
    </w:p>
    <w:p w:rsidR="00867D37" w:rsidRPr="00A64740" w:rsidRDefault="00867D37" w:rsidP="00EA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7D37" w:rsidRPr="00A64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243ED9"/>
    <w:rsid w:val="00254F1B"/>
    <w:rsid w:val="003A2B2C"/>
    <w:rsid w:val="003C429E"/>
    <w:rsid w:val="004F02E3"/>
    <w:rsid w:val="005667BF"/>
    <w:rsid w:val="0068770D"/>
    <w:rsid w:val="007E56EF"/>
    <w:rsid w:val="00867D37"/>
    <w:rsid w:val="008E78F5"/>
    <w:rsid w:val="00A64740"/>
    <w:rsid w:val="00B151AA"/>
    <w:rsid w:val="00B53402"/>
    <w:rsid w:val="00B543C6"/>
    <w:rsid w:val="00C14899"/>
    <w:rsid w:val="00C36B42"/>
    <w:rsid w:val="00CA7F79"/>
    <w:rsid w:val="00DA186E"/>
    <w:rsid w:val="00DF04B6"/>
    <w:rsid w:val="00DF18AC"/>
    <w:rsid w:val="00E43050"/>
    <w:rsid w:val="00EA421A"/>
    <w:rsid w:val="00F2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9</cp:revision>
  <dcterms:created xsi:type="dcterms:W3CDTF">2025-03-27T16:22:00Z</dcterms:created>
  <dcterms:modified xsi:type="dcterms:W3CDTF">2025-04-02T16:15:00Z</dcterms:modified>
</cp:coreProperties>
</file>