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AGRICULTURA, PECUÁRIA, ABASTECIMENTO E DESENVOLVIMENTO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RURAL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1ª REUNIÃO ORDINÁRIA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22 DE OUTUBRO DE 2024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DF04B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387/2024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 Luiz Cláudio Romanelli</w:t>
      </w:r>
    </w:p>
    <w:p w:rsidR="00DF04B6" w:rsidRP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B6">
        <w:rPr>
          <w:rFonts w:ascii="Times New Roman" w:hAnsi="Times New Roman" w:cs="Times New Roman"/>
          <w:sz w:val="24"/>
          <w:szCs w:val="24"/>
        </w:rPr>
        <w:t>Cria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B6">
        <w:rPr>
          <w:rFonts w:ascii="Times New Roman" w:hAnsi="Times New Roman" w:cs="Times New Roman"/>
          <w:sz w:val="24"/>
          <w:szCs w:val="24"/>
        </w:rPr>
        <w:t>a Semana Estadual dos Porcos Crioulos e insere a data no Calendário O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DF04B6">
        <w:rPr>
          <w:rFonts w:ascii="Times New Roman" w:hAnsi="Times New Roman" w:cs="Times New Roman"/>
          <w:sz w:val="24"/>
          <w:szCs w:val="24"/>
        </w:rPr>
        <w:t>ial de</w:t>
      </w:r>
    </w:p>
    <w:p w:rsidR="00DF04B6" w:rsidRDefault="00DF04B6" w:rsidP="00DF04B6">
      <w:pPr>
        <w:spacing w:after="0" w:line="240" w:lineRule="auto"/>
        <w:rPr>
          <w:sz w:val="24"/>
          <w:szCs w:val="24"/>
        </w:rPr>
      </w:pPr>
      <w:r w:rsidRPr="00DF04B6">
        <w:rPr>
          <w:rFonts w:ascii="Times New Roman" w:hAnsi="Times New Roman" w:cs="Times New Roman"/>
          <w:sz w:val="24"/>
          <w:szCs w:val="24"/>
        </w:rPr>
        <w:t>Eventos do Paraná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DF04B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78</w:t>
      </w:r>
      <w:r w:rsidRPr="00DF04B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B5340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oldado Adriano José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B6">
        <w:rPr>
          <w:rFonts w:ascii="Times New Roman" w:hAnsi="Times New Roman" w:cs="Times New Roman"/>
          <w:sz w:val="24"/>
          <w:szCs w:val="24"/>
        </w:rPr>
        <w:t>Inclui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B6">
        <w:rPr>
          <w:rFonts w:ascii="Times New Roman" w:hAnsi="Times New Roman" w:cs="Times New Roman"/>
          <w:sz w:val="24"/>
          <w:szCs w:val="24"/>
        </w:rPr>
        <w:t>Calendário O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DF04B6">
        <w:rPr>
          <w:rFonts w:ascii="Times New Roman" w:hAnsi="Times New Roman" w:cs="Times New Roman"/>
          <w:sz w:val="24"/>
          <w:szCs w:val="24"/>
        </w:rPr>
        <w:t>ial do Estado do Paraná a Exposição de Astorga denominada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04B6">
        <w:rPr>
          <w:rFonts w:ascii="Times New Roman" w:hAnsi="Times New Roman" w:cs="Times New Roman"/>
          <w:sz w:val="24"/>
          <w:szCs w:val="24"/>
        </w:rPr>
        <w:t>ExpoAstorga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Gugu Bueno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B5340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805/2023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 Nelson Justus</w:t>
      </w:r>
    </w:p>
    <w:p w:rsidR="00B53402" w:rsidRDefault="00B53402" w:rsidP="00B5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53402">
        <w:rPr>
          <w:rFonts w:ascii="Times New Roman" w:hAnsi="Times New Roman" w:cs="Times New Roman"/>
          <w:sz w:val="24"/>
          <w:szCs w:val="24"/>
        </w:rPr>
        <w:t>oncede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402">
        <w:rPr>
          <w:rFonts w:ascii="Times New Roman" w:hAnsi="Times New Roman" w:cs="Times New Roman"/>
          <w:sz w:val="24"/>
          <w:szCs w:val="24"/>
        </w:rPr>
        <w:t>Título de Capital Estadual da Banana ao Município de Guaratuba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B5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Ricardo Arruda.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B5340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875/2023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da Deputada Mabel Canto</w:t>
      </w:r>
    </w:p>
    <w:p w:rsidR="00B53402" w:rsidRDefault="00B53402" w:rsidP="00B5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402">
        <w:rPr>
          <w:rFonts w:ascii="Times New Roman" w:hAnsi="Times New Roman" w:cs="Times New Roman"/>
          <w:sz w:val="24"/>
          <w:szCs w:val="24"/>
        </w:rPr>
        <w:t>Concede aos Campos Gerais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402">
        <w:rPr>
          <w:rFonts w:ascii="Times New Roman" w:hAnsi="Times New Roman" w:cs="Times New Roman"/>
          <w:sz w:val="24"/>
          <w:szCs w:val="24"/>
        </w:rPr>
        <w:t>o Título de Capital do Plantio Direto no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B5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Marcio Pacheco.</w:t>
      </w:r>
    </w:p>
    <w:sectPr w:rsidR="00B53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68770D"/>
    <w:rsid w:val="00B53402"/>
    <w:rsid w:val="00D074FD"/>
    <w:rsid w:val="00D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2</cp:revision>
  <dcterms:created xsi:type="dcterms:W3CDTF">2025-03-27T16:22:00Z</dcterms:created>
  <dcterms:modified xsi:type="dcterms:W3CDTF">2025-04-02T16:10:00Z</dcterms:modified>
</cp:coreProperties>
</file>