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0E6" w:rsidRDefault="005720E6" w:rsidP="005720E6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80360" cy="1569720"/>
            <wp:effectExtent l="0" t="0" r="0" b="0"/>
            <wp:docPr id="1" name="Imagem 1" descr="Descrição: Descrição: 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0E6" w:rsidRDefault="005720E6" w:rsidP="005720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>
        <w:rPr>
          <w:rFonts w:ascii="Times New Roman" w:hAnsi="Times New Roman" w:cs="Times New Roman"/>
          <w:sz w:val="24"/>
          <w:szCs w:val="24"/>
        </w:rPr>
        <w:t>Khury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0E6" w:rsidRDefault="005720E6" w:rsidP="005720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2955" w:rsidRDefault="00F62955" w:rsidP="00F6295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COMISSÃO DE OBRAS PÚBLICAS, TRANSPORTE 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COMUNICAÇÃO</w:t>
      </w:r>
      <w:proofErr w:type="gramEnd"/>
    </w:p>
    <w:p w:rsidR="00F62955" w:rsidRDefault="00F62955" w:rsidP="005720E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</w:p>
    <w:p w:rsidR="005720E6" w:rsidRDefault="005720E6" w:rsidP="005720E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035FE2">
        <w:rPr>
          <w:rFonts w:ascii="Times New Roman" w:hAnsi="Times New Roman" w:cs="Times New Roman"/>
          <w:b/>
          <w:sz w:val="30"/>
          <w:szCs w:val="30"/>
        </w:rPr>
        <w:t>5</w:t>
      </w:r>
      <w:r>
        <w:rPr>
          <w:rFonts w:ascii="Times New Roman" w:hAnsi="Times New Roman" w:cs="Times New Roman"/>
          <w:b/>
          <w:sz w:val="30"/>
          <w:szCs w:val="30"/>
        </w:rPr>
        <w:t>ª REUNIÃO ORDINÁRIA</w:t>
      </w:r>
    </w:p>
    <w:p w:rsidR="005720E6" w:rsidRDefault="00035FE2" w:rsidP="005720E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13</w:t>
      </w:r>
      <w:r w:rsidR="005720E6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AGOSTO</w:t>
      </w:r>
      <w:r w:rsidR="005720E6">
        <w:rPr>
          <w:rFonts w:ascii="Times New Roman" w:hAnsi="Times New Roman" w:cs="Times New Roman"/>
          <w:b/>
          <w:sz w:val="30"/>
          <w:szCs w:val="30"/>
        </w:rPr>
        <w:t xml:space="preserve"> DE 2024 </w:t>
      </w:r>
    </w:p>
    <w:p w:rsidR="005720E6" w:rsidRDefault="005720E6" w:rsidP="005720E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5720E6" w:rsidRDefault="005720E6" w:rsidP="005720E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5720E6" w:rsidRDefault="005720E6" w:rsidP="005720E6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01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º </w:t>
      </w:r>
      <w:r w:rsidRPr="005720E6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298/2024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5720E6" w:rsidRDefault="005720E6" w:rsidP="005720E6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do Deputado Goura</w:t>
      </w:r>
    </w:p>
    <w:p w:rsidR="003E7C39" w:rsidRDefault="003E7C39" w:rsidP="00572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C39">
        <w:rPr>
          <w:rFonts w:ascii="Times New Roman" w:hAnsi="Times New Roman" w:cs="Times New Roman"/>
          <w:sz w:val="24"/>
          <w:szCs w:val="24"/>
        </w:rPr>
        <w:t xml:space="preserve">Insere no calendário oficial de eventos do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E7C39">
        <w:rPr>
          <w:rFonts w:ascii="Times New Roman" w:hAnsi="Times New Roman" w:cs="Times New Roman"/>
          <w:sz w:val="24"/>
          <w:szCs w:val="24"/>
        </w:rPr>
        <w:t xml:space="preserve">stado do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E7C39">
        <w:rPr>
          <w:rFonts w:ascii="Times New Roman" w:hAnsi="Times New Roman" w:cs="Times New Roman"/>
          <w:sz w:val="24"/>
          <w:szCs w:val="24"/>
        </w:rPr>
        <w:t xml:space="preserve">araná o prêmio de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E7C39">
        <w:rPr>
          <w:rFonts w:ascii="Times New Roman" w:hAnsi="Times New Roman" w:cs="Times New Roman"/>
          <w:sz w:val="24"/>
          <w:szCs w:val="24"/>
        </w:rPr>
        <w:t xml:space="preserve">ducação para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E7C39">
        <w:rPr>
          <w:rFonts w:ascii="Times New Roman" w:hAnsi="Times New Roman" w:cs="Times New Roman"/>
          <w:sz w:val="24"/>
          <w:szCs w:val="24"/>
        </w:rPr>
        <w:t>az no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3E7C39">
        <w:rPr>
          <w:rFonts w:ascii="Times New Roman" w:hAnsi="Times New Roman" w:cs="Times New Roman"/>
          <w:sz w:val="24"/>
          <w:szCs w:val="24"/>
        </w:rPr>
        <w:t xml:space="preserve">rânsito do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E7C39">
        <w:rPr>
          <w:rFonts w:ascii="Times New Roman" w:hAnsi="Times New Roman" w:cs="Times New Roman"/>
          <w:sz w:val="24"/>
          <w:szCs w:val="24"/>
        </w:rPr>
        <w:t>araná.</w:t>
      </w:r>
    </w:p>
    <w:p w:rsidR="005720E6" w:rsidRDefault="005720E6" w:rsidP="00572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 Deputado Luiz Claudio </w:t>
      </w:r>
      <w:proofErr w:type="spellStart"/>
      <w:r>
        <w:rPr>
          <w:rFonts w:ascii="Times New Roman" w:hAnsi="Times New Roman" w:cs="Times New Roman"/>
          <w:sz w:val="24"/>
          <w:szCs w:val="24"/>
        </w:rPr>
        <w:t>Romanelli</w:t>
      </w:r>
      <w:proofErr w:type="spellEnd"/>
    </w:p>
    <w:p w:rsidR="005720E6" w:rsidRDefault="005720E6" w:rsidP="005720E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5720E6" w:rsidRDefault="005720E6" w:rsidP="005720E6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02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º </w:t>
      </w:r>
      <w:r w:rsidRPr="005720E6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103/2024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5720E6" w:rsidRDefault="005720E6" w:rsidP="005720E6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Deputado </w:t>
      </w:r>
      <w:r w:rsidR="007757F0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Gugu Bueno</w:t>
      </w:r>
    </w:p>
    <w:p w:rsidR="007757F0" w:rsidRDefault="009D70A8" w:rsidP="00572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0A8">
        <w:rPr>
          <w:rFonts w:ascii="Times New Roman" w:hAnsi="Times New Roman" w:cs="Times New Roman"/>
          <w:sz w:val="24"/>
          <w:szCs w:val="24"/>
        </w:rPr>
        <w:t xml:space="preserve">Institui, no âmbito do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D70A8">
        <w:rPr>
          <w:rFonts w:ascii="Times New Roman" w:hAnsi="Times New Roman" w:cs="Times New Roman"/>
          <w:sz w:val="24"/>
          <w:szCs w:val="24"/>
        </w:rPr>
        <w:t xml:space="preserve">stado do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D70A8">
        <w:rPr>
          <w:rFonts w:ascii="Times New Roman" w:hAnsi="Times New Roman" w:cs="Times New Roman"/>
          <w:sz w:val="24"/>
          <w:szCs w:val="24"/>
        </w:rPr>
        <w:t xml:space="preserve">araná, o programa de regularização de débitos do imposto sobre a propriedade de veículos automotores - </w:t>
      </w:r>
      <w:r w:rsidR="007757F0">
        <w:rPr>
          <w:rFonts w:ascii="Times New Roman" w:hAnsi="Times New Roman" w:cs="Times New Roman"/>
          <w:sz w:val="24"/>
          <w:szCs w:val="24"/>
        </w:rPr>
        <w:t>IPVA</w:t>
      </w:r>
      <w:r w:rsidRPr="009D70A8">
        <w:rPr>
          <w:rFonts w:ascii="Times New Roman" w:hAnsi="Times New Roman" w:cs="Times New Roman"/>
          <w:sz w:val="24"/>
          <w:szCs w:val="24"/>
        </w:rPr>
        <w:t>, da taxa de licenciamento e de infrações de trânsito, denominado veículo legal paranaense.</w:t>
      </w:r>
    </w:p>
    <w:p w:rsidR="005720E6" w:rsidRDefault="005720E6" w:rsidP="00572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 Deputado Luiz Claudio </w:t>
      </w:r>
      <w:proofErr w:type="spellStart"/>
      <w:r>
        <w:rPr>
          <w:rFonts w:ascii="Times New Roman" w:hAnsi="Times New Roman" w:cs="Times New Roman"/>
          <w:sz w:val="24"/>
          <w:szCs w:val="24"/>
        </w:rPr>
        <w:t>Romanelli</w:t>
      </w:r>
      <w:proofErr w:type="spellEnd"/>
    </w:p>
    <w:p w:rsidR="0064431C" w:rsidRDefault="0064431C"/>
    <w:p w:rsidR="005720E6" w:rsidRDefault="005720E6" w:rsidP="005720E6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03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º </w:t>
      </w:r>
      <w:r w:rsidR="007757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388</w:t>
      </w:r>
      <w:r w:rsidRPr="005720E6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5720E6" w:rsidRDefault="005720E6" w:rsidP="005720E6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Deputado </w:t>
      </w:r>
      <w:r w:rsidR="003E7C39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Tiago Amaral</w:t>
      </w:r>
    </w:p>
    <w:p w:rsidR="005720E6" w:rsidRDefault="005720E6" w:rsidP="00572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5720E6">
        <w:rPr>
          <w:rFonts w:ascii="Times New Roman" w:hAnsi="Times New Roman" w:cs="Times New Roman"/>
          <w:sz w:val="24"/>
          <w:szCs w:val="24"/>
        </w:rPr>
        <w:t xml:space="preserve">ltera a lei nº 21.935 de 22 de abril de 2024, que denomina Ademir </w:t>
      </w:r>
      <w:proofErr w:type="spellStart"/>
      <w:r w:rsidRPr="005720E6">
        <w:rPr>
          <w:rFonts w:ascii="Times New Roman" w:hAnsi="Times New Roman" w:cs="Times New Roman"/>
          <w:sz w:val="24"/>
          <w:szCs w:val="24"/>
        </w:rPr>
        <w:t>Mulon</w:t>
      </w:r>
      <w:proofErr w:type="spellEnd"/>
      <w:r w:rsidRPr="005720E6">
        <w:rPr>
          <w:rFonts w:ascii="Times New Roman" w:hAnsi="Times New Roman" w:cs="Times New Roman"/>
          <w:sz w:val="24"/>
          <w:szCs w:val="24"/>
        </w:rPr>
        <w:t xml:space="preserve"> a rodovia PR-464 do km </w:t>
      </w:r>
      <w:proofErr w:type="gramStart"/>
      <w:r w:rsidRPr="005720E6"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Pr="005720E6">
        <w:rPr>
          <w:rFonts w:ascii="Times New Roman" w:hAnsi="Times New Roman" w:cs="Times New Roman"/>
          <w:sz w:val="24"/>
          <w:szCs w:val="24"/>
        </w:rPr>
        <w:t xml:space="preserve">, marco inicial no trevo de cruzeiro do sul, até o km 50,340m onde termina a rodovia PR-340, trevo para o município de </w:t>
      </w:r>
      <w:proofErr w:type="spellStart"/>
      <w:r w:rsidRPr="005720E6">
        <w:rPr>
          <w:rFonts w:ascii="Times New Roman" w:hAnsi="Times New Roman" w:cs="Times New Roman"/>
          <w:sz w:val="24"/>
          <w:szCs w:val="24"/>
        </w:rPr>
        <w:t>Itaguajé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720E6" w:rsidRDefault="005720E6" w:rsidP="00572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 Deputado </w:t>
      </w:r>
      <w:r w:rsidR="003E7C39">
        <w:rPr>
          <w:rFonts w:ascii="Times New Roman" w:hAnsi="Times New Roman" w:cs="Times New Roman"/>
          <w:sz w:val="24"/>
          <w:szCs w:val="24"/>
        </w:rPr>
        <w:t>Batatinha</w:t>
      </w:r>
    </w:p>
    <w:p w:rsidR="005720E6" w:rsidRDefault="005720E6"/>
    <w:p w:rsidR="005720E6" w:rsidRDefault="005720E6" w:rsidP="005720E6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04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 512</w:t>
      </w:r>
      <w:r w:rsidRPr="005720E6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5E127B" w:rsidRDefault="005E127B" w:rsidP="005E127B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do Poder Executivo</w:t>
      </w:r>
    </w:p>
    <w:p w:rsidR="005E127B" w:rsidRDefault="005E127B" w:rsidP="005E12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1B0">
        <w:rPr>
          <w:rFonts w:ascii="Times New Roman" w:hAnsi="Times New Roman" w:cs="Times New Roman"/>
          <w:sz w:val="24"/>
          <w:szCs w:val="24"/>
        </w:rPr>
        <w:t xml:space="preserve">Mensagem nº 50/24 - autoriza a desestatização da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821B0">
        <w:rPr>
          <w:rFonts w:ascii="Times New Roman" w:hAnsi="Times New Roman" w:cs="Times New Roman"/>
          <w:sz w:val="24"/>
          <w:szCs w:val="24"/>
        </w:rPr>
        <w:t xml:space="preserve">strada de ferro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821B0">
        <w:rPr>
          <w:rFonts w:ascii="Times New Roman" w:hAnsi="Times New Roman" w:cs="Times New Roman"/>
          <w:sz w:val="24"/>
          <w:szCs w:val="24"/>
        </w:rPr>
        <w:t xml:space="preserve">araná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821B0">
        <w:rPr>
          <w:rFonts w:ascii="Times New Roman" w:hAnsi="Times New Roman" w:cs="Times New Roman"/>
          <w:sz w:val="24"/>
          <w:szCs w:val="24"/>
        </w:rPr>
        <w:t xml:space="preserve">este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821B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821B0">
        <w:rPr>
          <w:rFonts w:ascii="Times New Roman" w:hAnsi="Times New Roman" w:cs="Times New Roman"/>
          <w:sz w:val="24"/>
          <w:szCs w:val="24"/>
        </w:rPr>
        <w:t>. e dá outras providências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127B" w:rsidRDefault="005E127B" w:rsidP="005E12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 Deputado </w:t>
      </w:r>
      <w:proofErr w:type="spellStart"/>
      <w:r>
        <w:rPr>
          <w:rFonts w:ascii="Times New Roman" w:hAnsi="Times New Roman" w:cs="Times New Roman"/>
          <w:sz w:val="24"/>
          <w:szCs w:val="24"/>
        </w:rPr>
        <w:t>Denian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Couto</w:t>
      </w:r>
    </w:p>
    <w:p w:rsidR="005720E6" w:rsidRDefault="005720E6"/>
    <w:p w:rsidR="005720E6" w:rsidRDefault="005720E6"/>
    <w:sectPr w:rsidR="005720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0E6"/>
    <w:rsid w:val="00035FE2"/>
    <w:rsid w:val="003E7C39"/>
    <w:rsid w:val="005720E6"/>
    <w:rsid w:val="005E127B"/>
    <w:rsid w:val="0064431C"/>
    <w:rsid w:val="007757F0"/>
    <w:rsid w:val="009D70A8"/>
    <w:rsid w:val="00F6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0E6"/>
    <w:pPr>
      <w:spacing w:after="160"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5720E6"/>
  </w:style>
  <w:style w:type="paragraph" w:styleId="Textodebalo">
    <w:name w:val="Balloon Text"/>
    <w:basedOn w:val="Normal"/>
    <w:link w:val="TextodebaloChar"/>
    <w:uiPriority w:val="99"/>
    <w:semiHidden/>
    <w:unhideWhenUsed/>
    <w:rsid w:val="00572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20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0E6"/>
    <w:pPr>
      <w:spacing w:after="160"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5720E6"/>
  </w:style>
  <w:style w:type="paragraph" w:styleId="Textodebalo">
    <w:name w:val="Balloon Text"/>
    <w:basedOn w:val="Normal"/>
    <w:link w:val="TextodebaloChar"/>
    <w:uiPriority w:val="99"/>
    <w:semiHidden/>
    <w:unhideWhenUsed/>
    <w:rsid w:val="00572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20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alessandra.silva</dc:creator>
  <cp:lastModifiedBy>alessandra.silva</cp:lastModifiedBy>
  <cp:revision>6</cp:revision>
  <dcterms:created xsi:type="dcterms:W3CDTF">2025-04-04T18:56:00Z</dcterms:created>
  <dcterms:modified xsi:type="dcterms:W3CDTF">2025-04-07T12:53:00Z</dcterms:modified>
</cp:coreProperties>
</file>