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59209B">
        <w:rPr>
          <w:rFonts w:ascii="Times New Roman" w:hAnsi="Times New Roman" w:cs="Times New Roman"/>
          <w:b/>
          <w:sz w:val="30"/>
          <w:szCs w:val="30"/>
        </w:rPr>
        <w:t>1</w:t>
      </w:r>
      <w:r w:rsidR="00C469F3">
        <w:rPr>
          <w:rFonts w:ascii="Times New Roman" w:hAnsi="Times New Roman" w:cs="Times New Roman"/>
          <w:b/>
          <w:sz w:val="30"/>
          <w:szCs w:val="30"/>
        </w:rPr>
        <w:t>1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C469F3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8512D2">
        <w:rPr>
          <w:rFonts w:ascii="Times New Roman" w:hAnsi="Times New Roman" w:cs="Times New Roman"/>
          <w:b/>
          <w:sz w:val="30"/>
          <w:szCs w:val="30"/>
        </w:rPr>
        <w:t>JU</w:t>
      </w:r>
      <w:r w:rsidR="0059209B">
        <w:rPr>
          <w:rFonts w:ascii="Times New Roman" w:hAnsi="Times New Roman" w:cs="Times New Roman"/>
          <w:b/>
          <w:sz w:val="30"/>
          <w:szCs w:val="30"/>
        </w:rPr>
        <w:t>L</w:t>
      </w:r>
      <w:r w:rsidR="008512D2">
        <w:rPr>
          <w:rFonts w:ascii="Times New Roman" w:hAnsi="Times New Roman" w:cs="Times New Roman"/>
          <w:b/>
          <w:sz w:val="30"/>
          <w:szCs w:val="30"/>
        </w:rPr>
        <w:t>HO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9209B" w:rsidRDefault="004301C3" w:rsidP="004301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9209B" w:rsidRPr="005920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9209B" w:rsidRPr="0059209B">
        <w:rPr>
          <w:rFonts w:ascii="Times New Roman" w:hAnsi="Times New Roman" w:cs="Times New Roman"/>
          <w:b/>
          <w:sz w:val="28"/>
          <w:szCs w:val="28"/>
          <w:u w:val="single"/>
        </w:rPr>
        <w:t>Projeto de Lei n° 916/2023</w:t>
      </w:r>
    </w:p>
    <w:p w:rsidR="004301C3" w:rsidRDefault="004301C3" w:rsidP="004301C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51448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60D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51448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60DC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59209B" w:rsidRDefault="0059209B" w:rsidP="008512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09B">
        <w:rPr>
          <w:rFonts w:ascii="Times New Roman" w:hAnsi="Times New Roman" w:cs="Times New Roman"/>
        </w:rPr>
        <w:t>Mensagem n° 179/23– Cria o Programa Regulariza Paraná</w:t>
      </w:r>
    </w:p>
    <w:p w:rsidR="00A34DA6" w:rsidRPr="0010467F" w:rsidRDefault="00A34DA6" w:rsidP="008512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</w:t>
      </w:r>
      <w:r w:rsidR="0059209B">
        <w:rPr>
          <w:rFonts w:ascii="Times New Roman" w:hAnsi="Times New Roman" w:cs="Times New Roman"/>
        </w:rPr>
        <w:t>Adão Litro</w:t>
      </w:r>
    </w:p>
    <w:p w:rsidR="00A34DA6" w:rsidRDefault="00A34DA6" w:rsidP="00A34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9F3" w:rsidRDefault="00C469F3" w:rsidP="00C46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AE4A5E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E4A5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411/2024</w:t>
      </w:r>
    </w:p>
    <w:p w:rsidR="00C469F3" w:rsidRDefault="00C469F3" w:rsidP="00C469F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C469F3" w:rsidRDefault="00C469F3" w:rsidP="00C469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Mensagem n° 44/24- </w:t>
      </w:r>
      <w:proofErr w:type="gramStart"/>
      <w:r>
        <w:t>Altera</w:t>
      </w:r>
      <w:proofErr w:type="gramEnd"/>
      <w:r>
        <w:t xml:space="preserve"> dispositivos das Leis n° 20.945, de 20 de dezembro de 2021, que institui o serviço público de loteria no Estado do Paraná, e n° 21.352, de 1° de janeiro de 2023, que dispõe sobre a organização administrativa básica do Poder Executivo Estadual.</w:t>
      </w:r>
      <w:r>
        <w:rPr>
          <w:rFonts w:ascii="Times New Roman" w:hAnsi="Times New Roman" w:cs="Times New Roman"/>
        </w:rPr>
        <w:t xml:space="preserve"> </w:t>
      </w:r>
    </w:p>
    <w:p w:rsidR="00C469F3" w:rsidRDefault="00C469F3" w:rsidP="00C46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Relator Deputado Gugu Bueno</w:t>
      </w:r>
    </w:p>
    <w:p w:rsidR="008512D2" w:rsidRDefault="008512D2" w:rsidP="00306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2D2" w:rsidRDefault="008512D2" w:rsidP="008512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03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n° </w:t>
      </w:r>
      <w:r w:rsidR="00C469F3">
        <w:rPr>
          <w:rFonts w:ascii="Times New Roman" w:hAnsi="Times New Roman" w:cs="Times New Roman"/>
          <w:b/>
          <w:sz w:val="28"/>
          <w:szCs w:val="28"/>
          <w:u w:val="single"/>
        </w:rPr>
        <w:t>446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8512D2" w:rsidRDefault="008512D2" w:rsidP="008512D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C469F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8512D2" w:rsidRDefault="00C469F3" w:rsidP="005920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69F3">
        <w:rPr>
          <w:rFonts w:ascii="Times New Roman" w:hAnsi="Times New Roman" w:cs="Times New Roman"/>
        </w:rPr>
        <w:t>Mensagem n° 46/24- Institui o Programa Fortalece Paraná</w:t>
      </w:r>
      <w:r w:rsidR="008512D2">
        <w:rPr>
          <w:rFonts w:ascii="Times New Roman" w:hAnsi="Times New Roman" w:cs="Times New Roman"/>
        </w:rPr>
        <w:t>.</w:t>
      </w:r>
    </w:p>
    <w:p w:rsidR="00C469F3" w:rsidRDefault="00C469F3" w:rsidP="00C46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Relator Deputado Gugu Bueno</w:t>
      </w:r>
    </w:p>
    <w:p w:rsidR="003065B6" w:rsidRDefault="003065B6" w:rsidP="008512D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306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10467F"/>
    <w:rsid w:val="001168A3"/>
    <w:rsid w:val="00126412"/>
    <w:rsid w:val="00137EC3"/>
    <w:rsid w:val="00203DCF"/>
    <w:rsid w:val="00224173"/>
    <w:rsid w:val="00243ED9"/>
    <w:rsid w:val="00254F1B"/>
    <w:rsid w:val="003065B6"/>
    <w:rsid w:val="003300B6"/>
    <w:rsid w:val="003A2B2C"/>
    <w:rsid w:val="003C429E"/>
    <w:rsid w:val="004301C3"/>
    <w:rsid w:val="004F02E3"/>
    <w:rsid w:val="00507066"/>
    <w:rsid w:val="0051448D"/>
    <w:rsid w:val="005667BF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E78F5"/>
    <w:rsid w:val="00904510"/>
    <w:rsid w:val="00A34DA6"/>
    <w:rsid w:val="00A62FFD"/>
    <w:rsid w:val="00A64740"/>
    <w:rsid w:val="00A80F7F"/>
    <w:rsid w:val="00AE4A5E"/>
    <w:rsid w:val="00B151AA"/>
    <w:rsid w:val="00B50E5A"/>
    <w:rsid w:val="00B53402"/>
    <w:rsid w:val="00B543C6"/>
    <w:rsid w:val="00BE665E"/>
    <w:rsid w:val="00BF2D35"/>
    <w:rsid w:val="00BF7067"/>
    <w:rsid w:val="00C14899"/>
    <w:rsid w:val="00C23C19"/>
    <w:rsid w:val="00C33D33"/>
    <w:rsid w:val="00C36B42"/>
    <w:rsid w:val="00C469F3"/>
    <w:rsid w:val="00CC731B"/>
    <w:rsid w:val="00D5304B"/>
    <w:rsid w:val="00D7755E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25</cp:revision>
  <dcterms:created xsi:type="dcterms:W3CDTF">2025-03-27T16:22:00Z</dcterms:created>
  <dcterms:modified xsi:type="dcterms:W3CDTF">2025-04-03T12:23:00Z</dcterms:modified>
</cp:coreProperties>
</file>