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3E4967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77A1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3E4967">
        <w:rPr>
          <w:rFonts w:ascii="Times New Roman" w:hAnsi="Times New Roman" w:cs="Times New Roman"/>
          <w:b/>
          <w:sz w:val="30"/>
          <w:szCs w:val="30"/>
        </w:rPr>
        <w:t>8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5508D">
        <w:rPr>
          <w:rFonts w:ascii="Times New Roman" w:hAnsi="Times New Roman" w:cs="Times New Roman"/>
          <w:b/>
          <w:sz w:val="30"/>
          <w:szCs w:val="30"/>
        </w:rPr>
        <w:t>JUNHO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7A10" w:rsidRDefault="009C481E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6C3850" w:rsidRPr="006C385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6C3850" w:rsidRPr="006C385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53/2020</w:t>
      </w:r>
    </w:p>
    <w:p w:rsidR="00E66E4A" w:rsidRDefault="00A742F0" w:rsidP="00E66E4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6C3850" w:rsidRPr="006C385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Requião Filho</w:t>
      </w:r>
    </w:p>
    <w:p w:rsidR="003C7A06" w:rsidRDefault="003C7A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06">
        <w:rPr>
          <w:rFonts w:ascii="Times New Roman" w:hAnsi="Times New Roman" w:cs="Times New Roman"/>
          <w:sz w:val="24"/>
          <w:szCs w:val="24"/>
        </w:rPr>
        <w:t>Dispõe sobre a obrigatoriedade de assinatura física de idoso para contratação de serviços de operação de crédito, firmados por meio eletrônico ou telefônico e torna obrigatória a entrega de material simplificado para facilitar a compreensão de referidos negócios jurídicos.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A10" w:rsidRDefault="00877A10" w:rsidP="00877A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6C3850" w:rsidRPr="006C385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6C3850" w:rsidRPr="006C385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519/2020</w:t>
      </w:r>
    </w:p>
    <w:p w:rsidR="003C7A06" w:rsidRDefault="00877A10" w:rsidP="003C7A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3C7A06" w:rsidRPr="003C7A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Amaro</w:t>
      </w:r>
    </w:p>
    <w:p w:rsidR="003C7A06" w:rsidRDefault="003C7A06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06">
        <w:rPr>
          <w:rFonts w:ascii="Times New Roman" w:hAnsi="Times New Roman" w:cs="Times New Roman"/>
          <w:sz w:val="24"/>
          <w:szCs w:val="24"/>
        </w:rPr>
        <w:t xml:space="preserve">Institui a semana estadual da atividade física, no âmbito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C7A06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3C7A06">
        <w:rPr>
          <w:rFonts w:ascii="Times New Roman" w:hAnsi="Times New Roman" w:cs="Times New Roman"/>
          <w:sz w:val="24"/>
          <w:szCs w:val="24"/>
        </w:rPr>
        <w:t>araná.</w:t>
      </w:r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A06" w:rsidRDefault="00877A10" w:rsidP="00877A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3C7A06" w:rsidRPr="003C7A0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3C7A06" w:rsidRPr="003C7A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229/2021</w:t>
      </w:r>
    </w:p>
    <w:p w:rsidR="003C7A06" w:rsidRDefault="00877A10" w:rsidP="003C7A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3C7A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3C7A06" w:rsidRPr="003C7A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Deputadas Cristina Silvestri e Ana Júlia</w:t>
      </w:r>
    </w:p>
    <w:p w:rsidR="003C7A06" w:rsidRDefault="003C7A06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A06">
        <w:rPr>
          <w:rFonts w:ascii="Times New Roman" w:hAnsi="Times New Roman" w:cs="Times New Roman"/>
          <w:sz w:val="24"/>
          <w:szCs w:val="24"/>
        </w:rPr>
        <w:t>Dispõe sobre as condições de trabalho das policiais científicas e penais, quando gestantes e lactantes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77A10" w:rsidRDefault="00877A1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A06" w:rsidRDefault="003C7A06" w:rsidP="003C7A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3C7A0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3C7A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219/2023</w:t>
      </w:r>
    </w:p>
    <w:p w:rsidR="003C7A06" w:rsidRDefault="003C7A06" w:rsidP="003C7A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3C7A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Cobra Repórter e Marli Paulino</w:t>
      </w:r>
    </w:p>
    <w:p w:rsidR="003C7A06" w:rsidRDefault="003C7A06" w:rsidP="003C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A06">
        <w:rPr>
          <w:rFonts w:ascii="Times New Roman" w:hAnsi="Times New Roman" w:cs="Times New Roman"/>
          <w:sz w:val="24"/>
          <w:szCs w:val="24"/>
        </w:rPr>
        <w:t>Institui a Semana Estadual de Prevenção Contra a Violência e Promoção de Segurança nas Escolas no Estado do Paraná, e adota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A06" w:rsidRDefault="003C7A06" w:rsidP="003C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3C7A06" w:rsidRDefault="003C7A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A06" w:rsidRDefault="003C7A06" w:rsidP="003C7A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3C7A0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3C7A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538/2023</w:t>
      </w:r>
    </w:p>
    <w:p w:rsidR="003C7A06" w:rsidRDefault="003C7A06" w:rsidP="003C7A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3C7A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Douglas Fabrício</w:t>
      </w:r>
    </w:p>
    <w:p w:rsidR="003C7A06" w:rsidRDefault="003C7A06" w:rsidP="003C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A06">
        <w:rPr>
          <w:rFonts w:ascii="Times New Roman" w:hAnsi="Times New Roman" w:cs="Times New Roman"/>
          <w:sz w:val="24"/>
          <w:szCs w:val="24"/>
        </w:rPr>
        <w:t xml:space="preserve">Institui o Circuito de </w:t>
      </w:r>
      <w:proofErr w:type="spellStart"/>
      <w:r w:rsidRPr="003C7A06">
        <w:rPr>
          <w:rFonts w:ascii="Times New Roman" w:hAnsi="Times New Roman" w:cs="Times New Roman"/>
          <w:sz w:val="24"/>
          <w:szCs w:val="24"/>
        </w:rPr>
        <w:t>Cicloturismo</w:t>
      </w:r>
      <w:proofErr w:type="spellEnd"/>
      <w:r w:rsidRPr="003C7A06">
        <w:rPr>
          <w:rFonts w:ascii="Times New Roman" w:hAnsi="Times New Roman" w:cs="Times New Roman"/>
          <w:sz w:val="24"/>
          <w:szCs w:val="24"/>
        </w:rPr>
        <w:t xml:space="preserve"> da Região Metropolitana de Campo Mourão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A06" w:rsidRDefault="003C7A06" w:rsidP="003C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3C7A06" w:rsidRDefault="003C7A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A06" w:rsidRDefault="003C7A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A06" w:rsidRDefault="003C7A06" w:rsidP="003C7A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3C7A0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3C7A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593/2023</w:t>
      </w:r>
    </w:p>
    <w:p w:rsidR="003C7A06" w:rsidRDefault="003C7A06" w:rsidP="003C7A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3C7A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Soldado Adriano José</w:t>
      </w:r>
    </w:p>
    <w:p w:rsidR="003C7A06" w:rsidRDefault="003C7A06" w:rsidP="003C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C7A06">
        <w:rPr>
          <w:rFonts w:ascii="Times New Roman" w:hAnsi="Times New Roman" w:cs="Times New Roman"/>
          <w:sz w:val="24"/>
          <w:szCs w:val="24"/>
        </w:rPr>
        <w:t>nsere no Calendário Oficial de Eventos Turísticos do Paraná a Feira Internacional da Mandioca, realizada anualmente na segunda quinzena do mês de novembro, no Município de Paranavaí.</w:t>
      </w:r>
    </w:p>
    <w:p w:rsidR="003C7A06" w:rsidRDefault="003C7A06" w:rsidP="003C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3C7A06" w:rsidRDefault="003C7A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7A0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838A0"/>
    <w:rsid w:val="0064619F"/>
    <w:rsid w:val="006C3850"/>
    <w:rsid w:val="006D0ED7"/>
    <w:rsid w:val="00714513"/>
    <w:rsid w:val="007B6C44"/>
    <w:rsid w:val="007D0AD4"/>
    <w:rsid w:val="007D27AC"/>
    <w:rsid w:val="00877A10"/>
    <w:rsid w:val="0088739F"/>
    <w:rsid w:val="008A2FF0"/>
    <w:rsid w:val="008F5206"/>
    <w:rsid w:val="0095722E"/>
    <w:rsid w:val="00986C31"/>
    <w:rsid w:val="009B2A29"/>
    <w:rsid w:val="009C481E"/>
    <w:rsid w:val="009D1E2F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36</cp:revision>
  <cp:lastPrinted>2025-02-25T21:07:00Z</cp:lastPrinted>
  <dcterms:created xsi:type="dcterms:W3CDTF">2025-03-27T14:29:00Z</dcterms:created>
  <dcterms:modified xsi:type="dcterms:W3CDTF">2025-04-10T17:32:00Z</dcterms:modified>
</cp:coreProperties>
</file>