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877A10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77A1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11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5508D">
        <w:rPr>
          <w:rFonts w:ascii="Times New Roman" w:hAnsi="Times New Roman" w:cs="Times New Roman"/>
          <w:b/>
          <w:sz w:val="30"/>
          <w:szCs w:val="30"/>
        </w:rPr>
        <w:t>JUNHO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77A10" w:rsidRDefault="009C481E" w:rsidP="00E66E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877A10" w:rsidRPr="00877A1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77A10" w:rsidRPr="00877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41/2020</w:t>
      </w:r>
    </w:p>
    <w:p w:rsidR="00E66E4A" w:rsidRDefault="00A742F0" w:rsidP="00E66E4A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F52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77A10" w:rsidRPr="00877A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Luiz Fernando Guerra</w:t>
      </w:r>
    </w:p>
    <w:p w:rsidR="0035508D" w:rsidRDefault="00877A1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10">
        <w:rPr>
          <w:rFonts w:ascii="Times New Roman" w:hAnsi="Times New Roman" w:cs="Times New Roman"/>
          <w:sz w:val="24"/>
          <w:szCs w:val="24"/>
        </w:rPr>
        <w:t>Determina a divulgação de informações de Pessoas Não Identificadas Civilmente nas unidades de saúde do Estado</w:t>
      </w:r>
      <w:r w:rsidR="0035508D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A10" w:rsidRDefault="00877A10" w:rsidP="00877A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877A1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77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858/202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877A10" w:rsidRDefault="00877A10" w:rsidP="00877A1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877A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Cobra Repórter</w:t>
      </w:r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10">
        <w:rPr>
          <w:rFonts w:ascii="Times New Roman" w:hAnsi="Times New Roman" w:cs="Times New Roman"/>
          <w:sz w:val="24"/>
          <w:szCs w:val="24"/>
        </w:rPr>
        <w:t>Institui o Dia Estadual dos Legendários do Paraná, objetivando a valorização e conscientização</w:t>
      </w:r>
      <w:proofErr w:type="gramStart"/>
      <w:r w:rsidRPr="00877A1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77A10">
        <w:rPr>
          <w:rFonts w:ascii="Times New Roman" w:hAnsi="Times New Roman" w:cs="Times New Roman"/>
          <w:sz w:val="24"/>
          <w:szCs w:val="24"/>
        </w:rPr>
        <w:t>do  movimento  e  de  seus  membros  na  promoção  da  superação,  do autoconhecimento e da transformação de pessoas através da fé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A10" w:rsidRDefault="00877A10" w:rsidP="00877A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03</w:t>
      </w:r>
      <w:bookmarkStart w:id="0" w:name="_GoBack"/>
      <w:bookmarkEnd w:id="0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877A10">
        <w:rPr>
          <w:rFonts w:ascii="Times New Roman" w:hAnsi="Times New Roman" w:cs="Times New Roman"/>
          <w:b/>
          <w:sz w:val="28"/>
          <w:szCs w:val="28"/>
          <w:u w:val="single"/>
        </w:rPr>
        <w:t>PROJETO DE LEI Nº 266/2024</w:t>
      </w:r>
    </w:p>
    <w:p w:rsidR="00877A10" w:rsidRDefault="00877A10" w:rsidP="00877A1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877A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Cantora Mara Lima, Maria Victoria, Márcia Huçulak e Tercilio Turini.</w:t>
      </w:r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A10">
        <w:rPr>
          <w:rFonts w:ascii="Times New Roman" w:hAnsi="Times New Roman" w:cs="Times New Roman"/>
          <w:sz w:val="24"/>
          <w:szCs w:val="24"/>
        </w:rPr>
        <w:t xml:space="preserve">Institui o Junho Roxo, mês dedicado à conscientização e à prevenção do </w:t>
      </w:r>
      <w:proofErr w:type="spellStart"/>
      <w:r w:rsidRPr="00877A10">
        <w:rPr>
          <w:rFonts w:ascii="Times New Roman" w:hAnsi="Times New Roman" w:cs="Times New Roman"/>
          <w:sz w:val="24"/>
          <w:szCs w:val="24"/>
        </w:rPr>
        <w:t>Lipedema</w:t>
      </w:r>
      <w:proofErr w:type="spellEnd"/>
      <w:r w:rsidRPr="00877A10">
        <w:rPr>
          <w:rFonts w:ascii="Times New Roman" w:hAnsi="Times New Roman" w:cs="Times New Roman"/>
          <w:sz w:val="24"/>
          <w:szCs w:val="24"/>
        </w:rPr>
        <w:t>.</w:t>
      </w:r>
    </w:p>
    <w:p w:rsidR="00877A10" w:rsidRDefault="00877A10" w:rsidP="00877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877A10" w:rsidRDefault="00877A1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7A1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5508D"/>
    <w:rsid w:val="003720D8"/>
    <w:rsid w:val="00374849"/>
    <w:rsid w:val="003E1FD6"/>
    <w:rsid w:val="004538FB"/>
    <w:rsid w:val="004D7A3D"/>
    <w:rsid w:val="004E6768"/>
    <w:rsid w:val="00521C90"/>
    <w:rsid w:val="005838A0"/>
    <w:rsid w:val="0064619F"/>
    <w:rsid w:val="006D0ED7"/>
    <w:rsid w:val="00714513"/>
    <w:rsid w:val="007B6C44"/>
    <w:rsid w:val="007D0AD4"/>
    <w:rsid w:val="007D27AC"/>
    <w:rsid w:val="00877A10"/>
    <w:rsid w:val="0088739F"/>
    <w:rsid w:val="008A2FF0"/>
    <w:rsid w:val="008F5206"/>
    <w:rsid w:val="0095722E"/>
    <w:rsid w:val="00986C31"/>
    <w:rsid w:val="009B2A29"/>
    <w:rsid w:val="009C481E"/>
    <w:rsid w:val="009D1E2F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9006E"/>
    <w:rsid w:val="00CB7140"/>
    <w:rsid w:val="00CD2929"/>
    <w:rsid w:val="00D60FD2"/>
    <w:rsid w:val="00D62E67"/>
    <w:rsid w:val="00DB32DD"/>
    <w:rsid w:val="00E15E20"/>
    <w:rsid w:val="00E6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35</cp:revision>
  <cp:lastPrinted>2025-02-25T21:07:00Z</cp:lastPrinted>
  <dcterms:created xsi:type="dcterms:W3CDTF">2025-03-27T14:29:00Z</dcterms:created>
  <dcterms:modified xsi:type="dcterms:W3CDTF">2025-04-10T16:47:00Z</dcterms:modified>
</cp:coreProperties>
</file>