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D27AC">
        <w:rPr>
          <w:rFonts w:ascii="Times New Roman" w:hAnsi="Times New Roman" w:cs="Times New Roman"/>
          <w:b/>
          <w:sz w:val="30"/>
          <w:szCs w:val="30"/>
        </w:rPr>
        <w:t>1</w:t>
      </w:r>
      <w:r w:rsidR="008F5206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8F520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07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MAIO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E5798" w:rsidRDefault="009C481E" w:rsidP="008873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8F5206" w:rsidRPr="008F5206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8F5206" w:rsidRPr="008F520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254/2023</w:t>
      </w:r>
    </w:p>
    <w:p w:rsidR="00B9717D" w:rsidRDefault="00A742F0" w:rsidP="00B9717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8F52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8F5206" w:rsidRPr="008F52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Tercilio Turini</w:t>
      </w:r>
    </w:p>
    <w:p w:rsidR="008F5206" w:rsidRDefault="008F5206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06">
        <w:rPr>
          <w:rFonts w:ascii="Times New Roman" w:hAnsi="Times New Roman" w:cs="Times New Roman"/>
          <w:sz w:val="24"/>
          <w:szCs w:val="24"/>
        </w:rPr>
        <w:t>Denomina Rodovia Aristides de Caires, a PR-536, no trecho que liga os Municípios de Prado Ferreira e Cambé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206" w:rsidRDefault="008F5206" w:rsidP="008F52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8F5206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F520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452/2023</w:t>
      </w:r>
    </w:p>
    <w:p w:rsidR="008F5206" w:rsidRDefault="008F5206" w:rsidP="008F520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8F52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Deputados Ney Leprevost e Mabel Canto</w:t>
      </w:r>
    </w:p>
    <w:p w:rsidR="008F5206" w:rsidRDefault="008F5206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06">
        <w:rPr>
          <w:rFonts w:ascii="Times New Roman" w:hAnsi="Times New Roman" w:cs="Times New Roman"/>
          <w:sz w:val="24"/>
          <w:szCs w:val="24"/>
        </w:rPr>
        <w:t>Dispõe sobre a atenção e o cuidado integral às cardiopatias congênitas no Estado do 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5206" w:rsidRDefault="008F5206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8F5206" w:rsidRDefault="008F5206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206" w:rsidRDefault="008F5206" w:rsidP="008F52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8F5206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F520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613/2023</w:t>
      </w:r>
    </w:p>
    <w:p w:rsidR="008F5206" w:rsidRDefault="008F5206" w:rsidP="008F520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dos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</w:t>
      </w:r>
      <w:r w:rsidRPr="008F52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eputados Cloara Pinheiro e Gugu Bueno</w:t>
      </w:r>
    </w:p>
    <w:p w:rsidR="008F5206" w:rsidRDefault="008F5206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06">
        <w:rPr>
          <w:rFonts w:ascii="Times New Roman" w:hAnsi="Times New Roman" w:cs="Times New Roman"/>
          <w:sz w:val="24"/>
          <w:szCs w:val="24"/>
        </w:rPr>
        <w:t xml:space="preserve">Define deficiência auditiva, estabelece valor referencial da limitação auditiva e altera a Lei n° 18.419, de </w:t>
      </w:r>
      <w:proofErr w:type="gramStart"/>
      <w:r w:rsidRPr="008F5206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8F5206">
        <w:rPr>
          <w:rFonts w:ascii="Times New Roman" w:hAnsi="Times New Roman" w:cs="Times New Roman"/>
          <w:sz w:val="24"/>
          <w:szCs w:val="24"/>
        </w:rPr>
        <w:t xml:space="preserve"> de janeiro de 2015, que estabelece o Estatuto da Pessoa com Deficiência do Estado do 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5206" w:rsidRDefault="008F5206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8F5206" w:rsidRDefault="008F5206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206" w:rsidRDefault="008F5206" w:rsidP="008F52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8F5206">
        <w:rPr>
          <w:rFonts w:ascii="Times New Roman" w:hAnsi="Times New Roman" w:cs="Times New Roman"/>
          <w:b/>
          <w:sz w:val="28"/>
          <w:szCs w:val="28"/>
          <w:u w:val="single"/>
        </w:rPr>
        <w:t>PROJETO DE LEI Nº 1009/2023.</w:t>
      </w:r>
    </w:p>
    <w:p w:rsidR="008F5206" w:rsidRDefault="008F5206" w:rsidP="008F520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dos </w:t>
      </w:r>
      <w:r w:rsidRPr="008F52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Deputados Reichembach e Luiz Fernando Guerra</w:t>
      </w:r>
    </w:p>
    <w:p w:rsidR="008F5206" w:rsidRDefault="008F5206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06">
        <w:rPr>
          <w:rFonts w:ascii="Times New Roman" w:hAnsi="Times New Roman" w:cs="Times New Roman"/>
          <w:sz w:val="24"/>
          <w:szCs w:val="24"/>
        </w:rPr>
        <w:t>Concede Título de Utilidade Pública a Associação Pato Pescador - Pesca Esportiva, com sede no Município de Pato Branco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5206" w:rsidRDefault="008F5206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8F5206" w:rsidRDefault="008F5206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206" w:rsidRDefault="008F5206" w:rsidP="008F52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8F5206">
        <w:rPr>
          <w:rFonts w:ascii="Times New Roman" w:hAnsi="Times New Roman" w:cs="Times New Roman"/>
          <w:b/>
          <w:sz w:val="28"/>
          <w:szCs w:val="28"/>
          <w:u w:val="single"/>
        </w:rPr>
        <w:t>PROJETO DE LEI Nº 204/2024</w:t>
      </w:r>
      <w:r w:rsidRPr="008F520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F5206" w:rsidRDefault="008F5206" w:rsidP="008F520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Pr="008F5206">
        <w:t xml:space="preserve"> </w:t>
      </w:r>
      <w:r w:rsidRPr="008F52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Flávia Francischini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8F5206" w:rsidRDefault="008F5206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06">
        <w:rPr>
          <w:rFonts w:ascii="Times New Roman" w:hAnsi="Times New Roman" w:cs="Times New Roman"/>
          <w:sz w:val="24"/>
          <w:szCs w:val="24"/>
        </w:rPr>
        <w:t xml:space="preserve">Concede o Título de Cidadã Benemérita do Estado do Paraná à Senhora Berenice </w:t>
      </w:r>
      <w:proofErr w:type="spellStart"/>
      <w:r w:rsidRPr="008F5206">
        <w:rPr>
          <w:rFonts w:ascii="Times New Roman" w:hAnsi="Times New Roman" w:cs="Times New Roman"/>
          <w:sz w:val="24"/>
          <w:szCs w:val="24"/>
        </w:rPr>
        <w:t>Piana</w:t>
      </w:r>
      <w:proofErr w:type="spellEnd"/>
      <w:r w:rsidRPr="008F520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5206">
        <w:rPr>
          <w:rFonts w:ascii="Times New Roman" w:hAnsi="Times New Roman" w:cs="Times New Roman"/>
          <w:sz w:val="24"/>
          <w:szCs w:val="24"/>
        </w:rPr>
        <w:t>Piana</w:t>
      </w:r>
      <w:proofErr w:type="spellEnd"/>
      <w:r w:rsidRPr="008F5206">
        <w:rPr>
          <w:rFonts w:ascii="Times New Roman" w:hAnsi="Times New Roman" w:cs="Times New Roman"/>
          <w:sz w:val="24"/>
          <w:szCs w:val="24"/>
        </w:rPr>
        <w:t>.</w:t>
      </w:r>
    </w:p>
    <w:p w:rsidR="009B2A29" w:rsidRDefault="009B2A29" w:rsidP="009B2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8F5206" w:rsidRDefault="008F5206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5206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1048E4"/>
    <w:rsid w:val="001D6F01"/>
    <w:rsid w:val="002C18DF"/>
    <w:rsid w:val="003720D8"/>
    <w:rsid w:val="00374849"/>
    <w:rsid w:val="003E1FD6"/>
    <w:rsid w:val="004538FB"/>
    <w:rsid w:val="004D7A3D"/>
    <w:rsid w:val="004E6768"/>
    <w:rsid w:val="005838A0"/>
    <w:rsid w:val="0064619F"/>
    <w:rsid w:val="006D0ED7"/>
    <w:rsid w:val="00714513"/>
    <w:rsid w:val="007B6C44"/>
    <w:rsid w:val="007D0AD4"/>
    <w:rsid w:val="007D27AC"/>
    <w:rsid w:val="0088739F"/>
    <w:rsid w:val="008A2FF0"/>
    <w:rsid w:val="008F5206"/>
    <w:rsid w:val="0095722E"/>
    <w:rsid w:val="00986C31"/>
    <w:rsid w:val="009B2A29"/>
    <w:rsid w:val="009C481E"/>
    <w:rsid w:val="009F2F23"/>
    <w:rsid w:val="00A742F0"/>
    <w:rsid w:val="00A96170"/>
    <w:rsid w:val="00AE4979"/>
    <w:rsid w:val="00B2282C"/>
    <w:rsid w:val="00B6697C"/>
    <w:rsid w:val="00B806B5"/>
    <w:rsid w:val="00B9717D"/>
    <w:rsid w:val="00BD003A"/>
    <w:rsid w:val="00BE5798"/>
    <w:rsid w:val="00C052BF"/>
    <w:rsid w:val="00C9006E"/>
    <w:rsid w:val="00CB7140"/>
    <w:rsid w:val="00CD2929"/>
    <w:rsid w:val="00D60FD2"/>
    <w:rsid w:val="00D62E67"/>
    <w:rsid w:val="00DB32DD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29</cp:revision>
  <cp:lastPrinted>2025-02-25T21:07:00Z</cp:lastPrinted>
  <dcterms:created xsi:type="dcterms:W3CDTF">2025-03-27T14:29:00Z</dcterms:created>
  <dcterms:modified xsi:type="dcterms:W3CDTF">2025-04-10T13:40:00Z</dcterms:modified>
</cp:coreProperties>
</file>