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775B1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775B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>Projeto de Lei nº 44/2019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56DBB" w:rsidRDefault="00556DBB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6A49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Ricardo Arruda</w:t>
      </w:r>
    </w:p>
    <w:p w:rsidR="004775B1" w:rsidRDefault="004775B1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775B1">
        <w:rPr>
          <w:rFonts w:ascii="Times New Roman" w:hAnsi="Times New Roman" w:cs="Times New Roman"/>
          <w:sz w:val="24"/>
          <w:szCs w:val="24"/>
        </w:rPr>
        <w:t xml:space="preserve">ispõe sobre a obrigatoriedade das concessionárias de serviço público de água, luz e gás a inserir nas faturas de consumo mensagem de incentivo à doação de sangue. </w:t>
      </w:r>
    </w:p>
    <w:p w:rsidR="006A49BB" w:rsidRDefault="00545BEF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="00363804" w:rsidRPr="00363804">
        <w:rPr>
          <w:rFonts w:ascii="Times New Roman" w:hAnsi="Times New Roman" w:cs="Times New Roman"/>
          <w:sz w:val="24"/>
          <w:szCs w:val="24"/>
        </w:rPr>
        <w:t xml:space="preserve">Deputada Márcia </w:t>
      </w:r>
      <w:proofErr w:type="spellStart"/>
      <w:r w:rsidR="00363804" w:rsidRPr="0036380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6A49BB" w:rsidRDefault="006A49BB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804" w:rsidRPr="00A742F0" w:rsidRDefault="00363804" w:rsidP="004775B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>Projeto de Lei nº 125/2023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363804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Luiz Fernando Guerra</w:t>
      </w:r>
    </w:p>
    <w:p w:rsidR="004775B1" w:rsidRPr="004775B1" w:rsidRDefault="004775B1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775B1">
        <w:rPr>
          <w:rFonts w:ascii="Times New Roman" w:hAnsi="Times New Roman" w:cs="Times New Roman"/>
          <w:sz w:val="24"/>
          <w:szCs w:val="24"/>
        </w:rPr>
        <w:t xml:space="preserve">ltera a Lei nº 18.807, de 16 de junho de 2016, que insere os parágrafos 1º e 2º </w:t>
      </w:r>
      <w:proofErr w:type="gramStart"/>
      <w:r w:rsidRPr="004775B1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:rsidR="004775B1" w:rsidRDefault="004775B1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5B1">
        <w:rPr>
          <w:rFonts w:ascii="Times New Roman" w:hAnsi="Times New Roman" w:cs="Times New Roman"/>
          <w:sz w:val="24"/>
          <w:szCs w:val="24"/>
        </w:rPr>
        <w:t>artigo</w:t>
      </w:r>
      <w:proofErr w:type="gramEnd"/>
      <w:r w:rsidRPr="004775B1">
        <w:rPr>
          <w:rFonts w:ascii="Times New Roman" w:hAnsi="Times New Roman" w:cs="Times New Roman"/>
          <w:sz w:val="24"/>
          <w:szCs w:val="24"/>
        </w:rPr>
        <w:t xml:space="preserve"> 8º da Lei nº 14.855, de 19 de outubro de 2005, que dispõe sobre padrões técnicos de qualidade nutricional, a serem seguidos pelas lanchonetes e similares, instaladas nas Escolas de Ensino Fundamental e Médio, Particulares e da Rede Pública.</w:t>
      </w:r>
    </w:p>
    <w:p w:rsidR="00363804" w:rsidRDefault="004775B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5B1">
        <w:rPr>
          <w:rFonts w:ascii="Times New Roman" w:hAnsi="Times New Roman" w:cs="Times New Roman"/>
          <w:sz w:val="24"/>
          <w:szCs w:val="24"/>
        </w:rPr>
        <w:t>Relator Deputado Márcio Pacheco</w:t>
      </w:r>
    </w:p>
    <w:p w:rsidR="004775B1" w:rsidRDefault="004775B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FD" w:rsidRPr="00A742F0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>Projeto de Lei nº 613/2023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775B1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Cloara Pinheiro e Deputado Gugu Bueno</w:t>
      </w:r>
    </w:p>
    <w:p w:rsidR="004775B1" w:rsidRDefault="004775B1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775B1">
        <w:rPr>
          <w:rFonts w:ascii="Times New Roman" w:hAnsi="Times New Roman" w:cs="Times New Roman"/>
          <w:sz w:val="24"/>
          <w:szCs w:val="24"/>
        </w:rPr>
        <w:t>stabelece a perda auditiva unilateral como de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4775B1">
        <w:rPr>
          <w:rFonts w:ascii="Times New Roman" w:hAnsi="Times New Roman" w:cs="Times New Roman"/>
          <w:sz w:val="24"/>
          <w:szCs w:val="24"/>
        </w:rPr>
        <w:t xml:space="preserve">ciência. </w:t>
      </w:r>
    </w:p>
    <w:p w:rsidR="00B512FD" w:rsidRDefault="00B512FD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Pr="00B512FD">
        <w:rPr>
          <w:rFonts w:ascii="Times New Roman" w:hAnsi="Times New Roman" w:cs="Times New Roman"/>
          <w:sz w:val="24"/>
          <w:szCs w:val="24"/>
        </w:rPr>
        <w:t>Deputada Mabel Canto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FD" w:rsidRPr="00A742F0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>Projeto de Lei nº 763/2023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 w:rsidRPr="00B512F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 Carmo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512FD">
        <w:rPr>
          <w:rFonts w:ascii="Times New Roman" w:hAnsi="Times New Roman" w:cs="Times New Roman"/>
          <w:sz w:val="24"/>
          <w:szCs w:val="24"/>
        </w:rPr>
        <w:t>nstitui no Calendário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B512FD">
        <w:rPr>
          <w:rFonts w:ascii="Times New Roman" w:hAnsi="Times New Roman" w:cs="Times New Roman"/>
          <w:sz w:val="24"/>
          <w:szCs w:val="24"/>
        </w:rPr>
        <w:t>cial, do Estado do Paraná, o Dia Estadual do Acolhimento do Paciente Oncológico, a ser comemorando anualmente no dia 03de março.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</w:t>
      </w:r>
      <w:r w:rsidR="00AB6010">
        <w:rPr>
          <w:rFonts w:ascii="Times New Roman" w:hAnsi="Times New Roman" w:cs="Times New Roman"/>
          <w:sz w:val="24"/>
          <w:szCs w:val="24"/>
        </w:rPr>
        <w:t>a</w:t>
      </w:r>
      <w:r w:rsidRPr="00545BEF">
        <w:rPr>
          <w:rFonts w:ascii="Times New Roman" w:hAnsi="Times New Roman" w:cs="Times New Roman"/>
          <w:sz w:val="24"/>
          <w:szCs w:val="24"/>
        </w:rPr>
        <w:t xml:space="preserve"> </w:t>
      </w:r>
      <w:r w:rsidRPr="00B512FD">
        <w:rPr>
          <w:rFonts w:ascii="Times New Roman" w:hAnsi="Times New Roman" w:cs="Times New Roman"/>
          <w:sz w:val="24"/>
          <w:szCs w:val="24"/>
        </w:rPr>
        <w:t>Deputada Mabel Canto</w:t>
      </w:r>
    </w:p>
    <w:p w:rsidR="00B512FD" w:rsidRDefault="00B512FD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FD" w:rsidRPr="00A742F0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512FD">
        <w:rPr>
          <w:rFonts w:ascii="Times New Roman" w:hAnsi="Times New Roman" w:cs="Times New Roman"/>
          <w:b/>
          <w:sz w:val="28"/>
          <w:szCs w:val="28"/>
          <w:u w:val="single"/>
        </w:rPr>
        <w:t>Projeto de Lei nº 231/2022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12FD" w:rsidRDefault="00B512FD" w:rsidP="00B512F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Cloara Pinheiro</w:t>
      </w:r>
    </w:p>
    <w:p w:rsidR="004775B1" w:rsidRDefault="004775B1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775B1">
        <w:rPr>
          <w:rFonts w:ascii="Times New Roman" w:hAnsi="Times New Roman" w:cs="Times New Roman"/>
          <w:sz w:val="24"/>
          <w:szCs w:val="24"/>
        </w:rPr>
        <w:t>ispõe sobre a prioridade no atendimento às pessoas portadoras de Diabetes Mellitus nos estabelecimentos de Saúde do Estado do Paraná.</w:t>
      </w:r>
    </w:p>
    <w:p w:rsidR="00AB6010" w:rsidRDefault="004775B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Relatora Deputada Mabel Canto</w:t>
      </w:r>
    </w:p>
    <w:p w:rsidR="00AB6010" w:rsidRDefault="00AB6010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B1" w:rsidRDefault="004775B1" w:rsidP="00AB6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6010" w:rsidRPr="00A742F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>Projeto de Lei nº 925/2023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B601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Ney Leprevost</w:t>
      </w:r>
      <w:r w:rsid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 Deputado Luiz Claudio Romanelli</w:t>
      </w:r>
    </w:p>
    <w:p w:rsidR="004775B1" w:rsidRDefault="004775B1" w:rsidP="0047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775B1">
        <w:rPr>
          <w:rFonts w:ascii="Times New Roman" w:hAnsi="Times New Roman" w:cs="Times New Roman"/>
          <w:sz w:val="24"/>
          <w:szCs w:val="24"/>
        </w:rPr>
        <w:t xml:space="preserve">stabelece a Semana Estadual da Conscientização da </w:t>
      </w:r>
      <w:proofErr w:type="spellStart"/>
      <w:r w:rsidRPr="004775B1">
        <w:rPr>
          <w:rFonts w:ascii="Times New Roman" w:hAnsi="Times New Roman" w:cs="Times New Roman"/>
          <w:sz w:val="24"/>
          <w:szCs w:val="24"/>
        </w:rPr>
        <w:t>Epidermólise</w:t>
      </w:r>
      <w:proofErr w:type="spellEnd"/>
      <w:r w:rsidRPr="0047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B1">
        <w:rPr>
          <w:rFonts w:ascii="Times New Roman" w:hAnsi="Times New Roman" w:cs="Times New Roman"/>
          <w:sz w:val="24"/>
          <w:szCs w:val="24"/>
        </w:rPr>
        <w:t>Bolhosa</w:t>
      </w:r>
      <w:proofErr w:type="spellEnd"/>
      <w:r w:rsidRPr="004775B1">
        <w:rPr>
          <w:rFonts w:ascii="Times New Roman" w:hAnsi="Times New Roman" w:cs="Times New Roman"/>
          <w:sz w:val="24"/>
          <w:szCs w:val="24"/>
        </w:rPr>
        <w:t>, a ser comemorada anualmente no dia 25 a 31 de outubro.</w:t>
      </w:r>
    </w:p>
    <w:p w:rsidR="00AB6010" w:rsidRDefault="004775B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5B1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4775B1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477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B1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4775B1" w:rsidRDefault="004775B1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010" w:rsidRPr="00A742F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75B1" w:rsidRPr="004775B1">
        <w:rPr>
          <w:rFonts w:ascii="Times New Roman" w:hAnsi="Times New Roman" w:cs="Times New Roman"/>
          <w:b/>
          <w:sz w:val="28"/>
          <w:szCs w:val="28"/>
          <w:u w:val="single"/>
        </w:rPr>
        <w:t>Projeto de Lei nº 13/2024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B6010" w:rsidRDefault="00AB6010" w:rsidP="00AB601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75B1" w:rsidRPr="004775B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Dr. Antenor</w:t>
      </w:r>
    </w:p>
    <w:p w:rsidR="00C0554F" w:rsidRPr="00C0554F" w:rsidRDefault="00C0554F" w:rsidP="00C05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0554F">
        <w:rPr>
          <w:rFonts w:ascii="Times New Roman" w:hAnsi="Times New Roman" w:cs="Times New Roman"/>
          <w:sz w:val="24"/>
          <w:szCs w:val="24"/>
        </w:rPr>
        <w:t>nstitui a Carteira Estadual de Identi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C0554F">
        <w:rPr>
          <w:rFonts w:ascii="Times New Roman" w:hAnsi="Times New Roman" w:cs="Times New Roman"/>
          <w:sz w:val="24"/>
          <w:szCs w:val="24"/>
        </w:rPr>
        <w:t>cação da Pessoa com Epilepsia e dá outras</w:t>
      </w:r>
    </w:p>
    <w:p w:rsidR="00C0554F" w:rsidRDefault="00C0554F" w:rsidP="00C05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54F">
        <w:rPr>
          <w:rFonts w:ascii="Times New Roman" w:hAnsi="Times New Roman" w:cs="Times New Roman"/>
          <w:sz w:val="24"/>
          <w:szCs w:val="24"/>
        </w:rPr>
        <w:t>providências</w:t>
      </w:r>
      <w:proofErr w:type="gramEnd"/>
      <w:r w:rsidRPr="00C0554F">
        <w:rPr>
          <w:rFonts w:ascii="Times New Roman" w:hAnsi="Times New Roman" w:cs="Times New Roman"/>
          <w:sz w:val="24"/>
          <w:szCs w:val="24"/>
        </w:rPr>
        <w:t>.</w:t>
      </w:r>
    </w:p>
    <w:p w:rsidR="00AB6010" w:rsidRDefault="00C0554F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4F">
        <w:rPr>
          <w:rFonts w:ascii="Times New Roman" w:hAnsi="Times New Roman" w:cs="Times New Roman"/>
          <w:sz w:val="24"/>
          <w:szCs w:val="24"/>
        </w:rPr>
        <w:t>Relator Deputado Delegado Jacovós</w:t>
      </w:r>
      <w:bookmarkStart w:id="0" w:name="_GoBack"/>
      <w:bookmarkEnd w:id="0"/>
    </w:p>
    <w:sectPr w:rsidR="00AB601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A390A"/>
    <w:rsid w:val="000C6EE8"/>
    <w:rsid w:val="00321B31"/>
    <w:rsid w:val="00363804"/>
    <w:rsid w:val="00374849"/>
    <w:rsid w:val="003F3211"/>
    <w:rsid w:val="004775B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46DAA"/>
    <w:rsid w:val="008A2FF0"/>
    <w:rsid w:val="00986C31"/>
    <w:rsid w:val="009C481E"/>
    <w:rsid w:val="00A00200"/>
    <w:rsid w:val="00A01F30"/>
    <w:rsid w:val="00A66E05"/>
    <w:rsid w:val="00A742F0"/>
    <w:rsid w:val="00A82902"/>
    <w:rsid w:val="00A96170"/>
    <w:rsid w:val="00AB6010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18</cp:revision>
  <cp:lastPrinted>2025-02-25T21:07:00Z</cp:lastPrinted>
  <dcterms:created xsi:type="dcterms:W3CDTF">2025-03-27T14:29:00Z</dcterms:created>
  <dcterms:modified xsi:type="dcterms:W3CDTF">2025-04-07T17:21:00Z</dcterms:modified>
</cp:coreProperties>
</file>