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AGRICULTURA, PECUÁRIA, ABASTECIMENTO E DESENVOLVIMENTO RURAL 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1ª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D292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30 DE ABRIL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593/2023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CD292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Soldado Adriano José</w:t>
      </w:r>
    </w:p>
    <w:p w:rsidR="00CD2929" w:rsidRDefault="00CD2929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29">
        <w:rPr>
          <w:rFonts w:ascii="Times New Roman" w:hAnsi="Times New Roman" w:cs="Times New Roman"/>
          <w:sz w:val="24"/>
          <w:szCs w:val="24"/>
        </w:rPr>
        <w:t>Inclui no Calendário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CD2929">
        <w:rPr>
          <w:rFonts w:ascii="Times New Roman" w:hAnsi="Times New Roman" w:cs="Times New Roman"/>
          <w:sz w:val="24"/>
          <w:szCs w:val="24"/>
        </w:rPr>
        <w:t>cial do Estado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 xml:space="preserve">do Paraná a Feira Internacional da Mandioca – </w:t>
      </w:r>
      <w:proofErr w:type="spellStart"/>
      <w:r w:rsidRPr="00CD2929">
        <w:rPr>
          <w:rFonts w:ascii="Times New Roman" w:hAnsi="Times New Roman" w:cs="Times New Roman"/>
          <w:sz w:val="24"/>
          <w:szCs w:val="24"/>
        </w:rPr>
        <w:t>Fiman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FF0" w:rsidRDefault="004D7A3D" w:rsidP="00CD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A3D">
        <w:rPr>
          <w:rFonts w:ascii="Times New Roman" w:hAnsi="Times New Roman" w:cs="Times New Roman"/>
          <w:sz w:val="24"/>
          <w:szCs w:val="24"/>
        </w:rPr>
        <w:t>Relator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a </w:t>
      </w:r>
      <w:r w:rsidR="00CD2929" w:rsidRPr="00CD2929">
        <w:rPr>
          <w:rFonts w:ascii="Times New Roman" w:hAnsi="Times New Roman" w:cs="Times New Roman"/>
          <w:sz w:val="24"/>
          <w:szCs w:val="24"/>
        </w:rPr>
        <w:t>Deputada Mara Lima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02 - Projeto de Lei </w:t>
      </w:r>
      <w:r w:rsidR="00CD2929" w:rsidRPr="00CD2929">
        <w:rPr>
          <w:rFonts w:ascii="Times New Roman" w:hAnsi="Times New Roman" w:cs="Times New Roman"/>
          <w:b/>
          <w:sz w:val="28"/>
          <w:szCs w:val="28"/>
          <w:u w:val="single"/>
        </w:rPr>
        <w:t>nº 753/2023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D7A3D" w:rsidRPr="004D7A3D" w:rsidRDefault="004D7A3D" w:rsidP="004D7A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 w:rsidR="00CD2929"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929"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proofErr w:type="spellStart"/>
      <w:r w:rsidR="00CD2929" w:rsidRPr="00CD2929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="00CD2929" w:rsidRPr="00CD29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2929" w:rsidRPr="00CD2929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</w:p>
    <w:p w:rsidR="004D7A3D" w:rsidRDefault="00CD2929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29">
        <w:rPr>
          <w:rFonts w:ascii="Times New Roman" w:hAnsi="Times New Roman" w:cs="Times New Roman"/>
          <w:sz w:val="24"/>
          <w:szCs w:val="24"/>
        </w:rPr>
        <w:t>Institui 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>Estadual do Produtor de Leite a ser comemorado anualmente no dia 12 de julho</w:t>
      </w:r>
      <w:r w:rsidR="004D7A3D">
        <w:rPr>
          <w:rFonts w:ascii="Times New Roman" w:hAnsi="Times New Roman" w:cs="Times New Roman"/>
          <w:sz w:val="24"/>
          <w:szCs w:val="24"/>
        </w:rPr>
        <w:t>.</w:t>
      </w:r>
    </w:p>
    <w:p w:rsidR="00CD2929" w:rsidRDefault="00CD2929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>elator Deputado Moacyr Fadel</w:t>
      </w:r>
    </w:p>
    <w:p w:rsidR="00CD2929" w:rsidRDefault="00CD2929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929" w:rsidRPr="004D7A3D" w:rsidRDefault="00CD2929" w:rsidP="00CD2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03 -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911/2023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2929" w:rsidRPr="004D7A3D" w:rsidRDefault="00CD2929" w:rsidP="00CD2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r>
        <w:rPr>
          <w:rFonts w:ascii="Times New Roman" w:hAnsi="Times New Roman" w:cs="Times New Roman"/>
          <w:b/>
          <w:sz w:val="28"/>
          <w:szCs w:val="28"/>
        </w:rPr>
        <w:t>Soldado Adriano José</w:t>
      </w:r>
    </w:p>
    <w:p w:rsidR="00CD2929" w:rsidRDefault="00CD2929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D2929">
        <w:rPr>
          <w:rFonts w:ascii="Times New Roman" w:hAnsi="Times New Roman" w:cs="Times New Roman"/>
          <w:sz w:val="24"/>
          <w:szCs w:val="24"/>
        </w:rPr>
        <w:t>nstitui o Dia da Agricultura Irrigada no Calendário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CD2929">
        <w:rPr>
          <w:rFonts w:ascii="Times New Roman" w:hAnsi="Times New Roman" w:cs="Times New Roman"/>
          <w:sz w:val="24"/>
          <w:szCs w:val="24"/>
        </w:rPr>
        <w:t>cial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929" w:rsidRDefault="00CD2929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Junior.</w:t>
      </w:r>
    </w:p>
    <w:p w:rsidR="00CD2929" w:rsidRDefault="00CD2929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04 -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="00937D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7/2024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929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r>
        <w:rPr>
          <w:rFonts w:ascii="Times New Roman" w:hAnsi="Times New Roman" w:cs="Times New Roman"/>
          <w:b/>
          <w:sz w:val="28"/>
          <w:szCs w:val="28"/>
        </w:rPr>
        <w:t>Alexandre Curi</w:t>
      </w:r>
    </w:p>
    <w:p w:rsidR="00A96170" w:rsidRDefault="00A96170" w:rsidP="00A96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96170">
        <w:rPr>
          <w:rFonts w:ascii="Times New Roman" w:hAnsi="Times New Roman" w:cs="Times New Roman"/>
          <w:sz w:val="24"/>
          <w:szCs w:val="24"/>
        </w:rPr>
        <w:t>oncede o Título de 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170">
        <w:rPr>
          <w:rFonts w:ascii="Times New Roman" w:hAnsi="Times New Roman" w:cs="Times New Roman"/>
          <w:sz w:val="24"/>
          <w:szCs w:val="24"/>
        </w:rPr>
        <w:t>do Boi Gordo ao Município de Umuarama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A96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CD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0" w:rsidRPr="004D7A3D" w:rsidRDefault="00A96170" w:rsidP="00A9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05 -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="00937D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Poder Executivo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96170">
        <w:rPr>
          <w:rFonts w:ascii="Times New Roman" w:hAnsi="Times New Roman" w:cs="Times New Roman"/>
          <w:sz w:val="24"/>
          <w:szCs w:val="24"/>
        </w:rPr>
        <w:t>nstitui o Programa Estadual de Segurança Hídrica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170">
        <w:rPr>
          <w:rFonts w:ascii="Times New Roman" w:hAnsi="Times New Roman" w:cs="Times New Roman"/>
          <w:sz w:val="24"/>
          <w:szCs w:val="24"/>
        </w:rPr>
        <w:t>Agricultura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Junior.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A9C" w:rsidRDefault="00475A9C" w:rsidP="00937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170" w:rsidRPr="004D7A3D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06 - Projeto de Lei </w:t>
      </w:r>
      <w:r w:rsidRPr="00CD292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A96170">
        <w:t xml:space="preserve"> </w:t>
      </w:r>
      <w:r w:rsidRPr="00A96170">
        <w:rPr>
          <w:rFonts w:ascii="Times New Roman" w:hAnsi="Times New Roman" w:cs="Times New Roman"/>
          <w:b/>
          <w:sz w:val="28"/>
          <w:szCs w:val="28"/>
          <w:u w:val="single"/>
        </w:rPr>
        <w:t>183/2024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D7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6170" w:rsidRPr="004D7A3D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A3D">
        <w:rPr>
          <w:rFonts w:ascii="Times New Roman" w:hAnsi="Times New Roman" w:cs="Times New Roman"/>
          <w:b/>
          <w:sz w:val="28"/>
          <w:szCs w:val="28"/>
        </w:rPr>
        <w:t>Autoria d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D7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Poder Executivo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A96170">
        <w:rPr>
          <w:rFonts w:ascii="Times New Roman" w:hAnsi="Times New Roman" w:cs="Times New Roman"/>
          <w:sz w:val="24"/>
          <w:szCs w:val="24"/>
        </w:rPr>
        <w:t>ltera</w:t>
      </w:r>
      <w:proofErr w:type="gramEnd"/>
      <w:r w:rsidRPr="00A96170">
        <w:rPr>
          <w:rFonts w:ascii="Times New Roman" w:hAnsi="Times New Roman" w:cs="Times New Roman"/>
          <w:sz w:val="24"/>
          <w:szCs w:val="24"/>
        </w:rPr>
        <w:t xml:space="preserve"> dispositivos da Lei nº 14.431, de 16 de junho de 2004,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170">
        <w:rPr>
          <w:rFonts w:ascii="Times New Roman" w:hAnsi="Times New Roman" w:cs="Times New Roman"/>
          <w:sz w:val="24"/>
          <w:szCs w:val="24"/>
        </w:rPr>
        <w:t>institui o Fundo de Aval Garantidor da Agricultura Familiar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D2929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2929">
        <w:rPr>
          <w:rFonts w:ascii="Times New Roman" w:hAnsi="Times New Roman" w:cs="Times New Roman"/>
          <w:sz w:val="24"/>
          <w:szCs w:val="24"/>
        </w:rPr>
        <w:t xml:space="preserve"> 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Luciana Rafagnin.</w:t>
      </w:r>
    </w:p>
    <w:p w:rsidR="00A96170" w:rsidRDefault="00A96170" w:rsidP="0093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A3D" w:rsidRDefault="004D7A3D" w:rsidP="00937D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937D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74849"/>
    <w:rsid w:val="00475A9C"/>
    <w:rsid w:val="004D7A3D"/>
    <w:rsid w:val="008A2FF0"/>
    <w:rsid w:val="00937D46"/>
    <w:rsid w:val="00986C31"/>
    <w:rsid w:val="009C481E"/>
    <w:rsid w:val="00A742F0"/>
    <w:rsid w:val="00A96170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</cp:revision>
  <cp:lastPrinted>2025-02-25T21:07:00Z</cp:lastPrinted>
  <dcterms:created xsi:type="dcterms:W3CDTF">2025-03-27T14:29:00Z</dcterms:created>
  <dcterms:modified xsi:type="dcterms:W3CDTF">2025-04-08T14:15:00Z</dcterms:modified>
</cp:coreProperties>
</file>