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B6C44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C301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7B6C44">
        <w:rPr>
          <w:rFonts w:ascii="Times New Roman" w:hAnsi="Times New Roman" w:cs="Times New Roman"/>
          <w:b/>
          <w:sz w:val="30"/>
          <w:szCs w:val="30"/>
        </w:rPr>
        <w:t>MARÇO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8C301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301C" w:rsidRPr="008C301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8C301C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="008C301C" w:rsidRPr="008C301C">
        <w:rPr>
          <w:rFonts w:ascii="Times New Roman" w:hAnsi="Times New Roman" w:cs="Times New Roman"/>
          <w:b/>
          <w:sz w:val="28"/>
          <w:szCs w:val="28"/>
          <w:u w:val="single"/>
        </w:rPr>
        <w:t>. 774/2019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8C301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8C301C"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Cristina Silvestre</w:t>
      </w:r>
    </w:p>
    <w:p w:rsidR="008C301C" w:rsidRDefault="008C301C" w:rsidP="008C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C301C">
        <w:rPr>
          <w:rFonts w:ascii="Times New Roman" w:hAnsi="Times New Roman" w:cs="Times New Roman"/>
          <w:sz w:val="24"/>
          <w:szCs w:val="24"/>
        </w:rPr>
        <w:t>Estabelece Os Procedimentos Básicos a serem adotados nas Delegacias De Polícia nas hipóteses de Atendimento às Mulheres Vítimas de Violência no Âmbito Do Estado Do Paraná”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8C301C" w:rsidP="008C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Relatoria</w:t>
      </w:r>
      <w:r w:rsidRPr="008C301C">
        <w:rPr>
          <w:rFonts w:ascii="Times New Roman" w:hAnsi="Times New Roman" w:cs="Times New Roman"/>
          <w:sz w:val="24"/>
          <w:szCs w:val="24"/>
        </w:rPr>
        <w:t xml:space="preserve"> Deputado Samuel Dantas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01C" w:rsidRDefault="008C301C" w:rsidP="008C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1C" w:rsidRPr="00A742F0" w:rsidRDefault="008C301C" w:rsidP="008C301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8C301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Lei. </w:t>
      </w:r>
      <w:proofErr w:type="gramStart"/>
      <w:r w:rsidRPr="008C301C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º</w:t>
      </w:r>
      <w:r w:rsidRPr="008C301C">
        <w:rPr>
          <w:rFonts w:ascii="Times New Roman" w:hAnsi="Times New Roman" w:cs="Times New Roman"/>
          <w:b/>
          <w:sz w:val="28"/>
          <w:szCs w:val="28"/>
          <w:u w:val="single"/>
        </w:rPr>
        <w:t>1012</w:t>
      </w:r>
      <w:proofErr w:type="gramEnd"/>
      <w:r w:rsidRPr="008C301C"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C301C" w:rsidRDefault="008C301C" w:rsidP="008C301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8C301C" w:rsidRDefault="008C301C" w:rsidP="008C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01C">
        <w:rPr>
          <w:rFonts w:ascii="Times New Roman" w:hAnsi="Times New Roman" w:cs="Times New Roman"/>
          <w:sz w:val="24"/>
          <w:szCs w:val="24"/>
        </w:rPr>
        <w:t>Mensagem n. 198/2023, que: “Institui o Código Disciplinar Da Polícia Civil do Paraná”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3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C301C">
        <w:rPr>
          <w:rFonts w:ascii="Times New Roman" w:hAnsi="Times New Roman" w:cs="Times New Roman"/>
          <w:sz w:val="24"/>
          <w:szCs w:val="24"/>
        </w:rPr>
        <w:t xml:space="preserve">elator Deputado Delegado Tito </w:t>
      </w:r>
      <w:proofErr w:type="spellStart"/>
      <w:r w:rsidRPr="008C301C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8C301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sectPr w:rsidR="008C301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74849"/>
    <w:rsid w:val="004D7A3D"/>
    <w:rsid w:val="004E6768"/>
    <w:rsid w:val="00564846"/>
    <w:rsid w:val="005838A0"/>
    <w:rsid w:val="0064619F"/>
    <w:rsid w:val="006A548A"/>
    <w:rsid w:val="007B6C44"/>
    <w:rsid w:val="008A2FF0"/>
    <w:rsid w:val="008C301C"/>
    <w:rsid w:val="00986C31"/>
    <w:rsid w:val="009C481E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7</cp:revision>
  <cp:lastPrinted>2025-02-25T21:07:00Z</cp:lastPrinted>
  <dcterms:created xsi:type="dcterms:W3CDTF">2025-03-27T14:29:00Z</dcterms:created>
  <dcterms:modified xsi:type="dcterms:W3CDTF">2025-04-07T19:16:00Z</dcterms:modified>
</cp:coreProperties>
</file>