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75243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7524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A03980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A03980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524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Complementar </w:t>
      </w:r>
      <w:r w:rsidR="00A0398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524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 w:rsidRPr="006578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657886" w:rsidRDefault="00853E3B" w:rsidP="00AA4C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B75243" w:rsidRDefault="00B75243" w:rsidP="00B75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243">
        <w:rPr>
          <w:rFonts w:ascii="Times New Roman" w:hAnsi="Times New Roman" w:cs="Times New Roman"/>
          <w:sz w:val="24"/>
          <w:szCs w:val="24"/>
        </w:rPr>
        <w:t>Altera Dispositivos da L</w:t>
      </w:r>
      <w:r>
        <w:rPr>
          <w:rFonts w:ascii="Times New Roman" w:hAnsi="Times New Roman" w:cs="Times New Roman"/>
          <w:sz w:val="24"/>
          <w:szCs w:val="24"/>
        </w:rPr>
        <w:t xml:space="preserve">ei Complementar nº 123, de 9 de </w:t>
      </w:r>
      <w:proofErr w:type="gramStart"/>
      <w:r w:rsidRPr="00B75243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B75243">
        <w:rPr>
          <w:rFonts w:ascii="Times New Roman" w:hAnsi="Times New Roman" w:cs="Times New Roman"/>
          <w:sz w:val="24"/>
          <w:szCs w:val="24"/>
        </w:rPr>
        <w:t xml:space="preserve"> de 2008, Que Institui o Plano de </w:t>
      </w:r>
      <w:r>
        <w:rPr>
          <w:rFonts w:ascii="Times New Roman" w:hAnsi="Times New Roman" w:cs="Times New Roman"/>
          <w:sz w:val="24"/>
          <w:szCs w:val="24"/>
        </w:rPr>
        <w:t xml:space="preserve">Cargos, Carreiras e Vencimentos </w:t>
      </w:r>
      <w:r w:rsidRPr="00B75243">
        <w:rPr>
          <w:rFonts w:ascii="Times New Roman" w:hAnsi="Times New Roman" w:cs="Times New Roman"/>
          <w:sz w:val="24"/>
          <w:szCs w:val="24"/>
        </w:rPr>
        <w:t>do Quadro dos Funcionários da Educação Bás</w:t>
      </w:r>
      <w:r>
        <w:rPr>
          <w:rFonts w:ascii="Times New Roman" w:hAnsi="Times New Roman" w:cs="Times New Roman"/>
          <w:sz w:val="24"/>
          <w:szCs w:val="24"/>
        </w:rPr>
        <w:t xml:space="preserve">ica da Rede Pública Estadual do </w:t>
      </w:r>
      <w:r w:rsidRPr="00B75243">
        <w:rPr>
          <w:rFonts w:ascii="Times New Roman" w:hAnsi="Times New Roman" w:cs="Times New Roman"/>
          <w:sz w:val="24"/>
          <w:szCs w:val="24"/>
        </w:rPr>
        <w:t xml:space="preserve">Paraná, e dá Outras Providências. </w:t>
      </w:r>
    </w:p>
    <w:p w:rsidR="00A03980" w:rsidRDefault="00B75243" w:rsidP="00B75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243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B75243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75243">
        <w:rPr>
          <w:rFonts w:ascii="Times New Roman" w:hAnsi="Times New Roman" w:cs="Times New Roman"/>
          <w:sz w:val="24"/>
          <w:szCs w:val="24"/>
        </w:rPr>
        <w:t>.</w:t>
      </w:r>
    </w:p>
    <w:p w:rsidR="00B75243" w:rsidRPr="00657886" w:rsidRDefault="00B75243" w:rsidP="00B75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886" w:rsidRPr="00103EBE" w:rsidRDefault="00657886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7886" w:rsidRPr="00103E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4020"/>
    <w:rsid w:val="00C54315"/>
    <w:rsid w:val="00C64932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2025-03-25T14:47:00Z</dcterms:created>
  <dcterms:modified xsi:type="dcterms:W3CDTF">2025-03-25T14:47:00Z</dcterms:modified>
</cp:coreProperties>
</file>