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B57A9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DA1C21">
        <w:rPr>
          <w:rFonts w:ascii="Times New Roman" w:hAnsi="Times New Roman" w:cs="Times New Roman"/>
          <w:b/>
          <w:sz w:val="30"/>
          <w:szCs w:val="30"/>
        </w:rPr>
        <w:t>ESPORTES</w:t>
      </w:r>
      <w:r w:rsidR="00B57A98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A4325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A432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AA4C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657886" w:rsidRDefault="00853E3B" w:rsidP="00AA4CB8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657886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57886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65788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A4325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r w:rsidR="00253F6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6E5CB1" w:rsidRPr="00657886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65788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02118" w:rsidRPr="0065788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CA4325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:rsidR="00CA4325" w:rsidRDefault="00853E3B" w:rsidP="00CA43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88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657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4325">
        <w:rPr>
          <w:rFonts w:ascii="Times New Roman" w:hAnsi="Times New Roman" w:cs="Times New Roman"/>
          <w:b/>
          <w:sz w:val="24"/>
          <w:szCs w:val="24"/>
        </w:rPr>
        <w:t xml:space="preserve">Deputada </w:t>
      </w:r>
      <w:r w:rsidR="00CA4325" w:rsidRPr="00CA4325">
        <w:rPr>
          <w:rFonts w:ascii="Times New Roman" w:hAnsi="Times New Roman" w:cs="Times New Roman"/>
          <w:b/>
          <w:sz w:val="24"/>
          <w:szCs w:val="24"/>
        </w:rPr>
        <w:t xml:space="preserve">Mabel Canto. </w:t>
      </w:r>
    </w:p>
    <w:p w:rsidR="00CA4325" w:rsidRPr="00CA4325" w:rsidRDefault="00CA4325" w:rsidP="00CA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325">
        <w:rPr>
          <w:rFonts w:ascii="Times New Roman" w:hAnsi="Times New Roman" w:cs="Times New Roman"/>
          <w:sz w:val="24"/>
          <w:szCs w:val="24"/>
        </w:rPr>
        <w:t>Este projeto visa estabelecer a ig</w:t>
      </w:r>
      <w:r w:rsidRPr="00CA4325">
        <w:rPr>
          <w:rFonts w:ascii="Times New Roman" w:hAnsi="Times New Roman" w:cs="Times New Roman"/>
          <w:sz w:val="24"/>
          <w:szCs w:val="24"/>
        </w:rPr>
        <w:t xml:space="preserve">ualdade no valor das premiações </w:t>
      </w:r>
      <w:r w:rsidRPr="00CA4325">
        <w:rPr>
          <w:rFonts w:ascii="Times New Roman" w:hAnsi="Times New Roman" w:cs="Times New Roman"/>
          <w:sz w:val="24"/>
          <w:szCs w:val="24"/>
        </w:rPr>
        <w:t>concedidas a homens e mulheres em competições esp</w:t>
      </w:r>
      <w:r w:rsidRPr="00CA4325">
        <w:rPr>
          <w:rFonts w:ascii="Times New Roman" w:hAnsi="Times New Roman" w:cs="Times New Roman"/>
          <w:sz w:val="24"/>
          <w:szCs w:val="24"/>
        </w:rPr>
        <w:t xml:space="preserve">ortivas patrocinadas e apoiadas </w:t>
      </w:r>
      <w:r w:rsidRPr="00CA4325">
        <w:rPr>
          <w:rFonts w:ascii="Times New Roman" w:hAnsi="Times New Roman" w:cs="Times New Roman"/>
          <w:sz w:val="24"/>
          <w:szCs w:val="24"/>
        </w:rPr>
        <w:t>pelo governo do Estado do Paraná, autarquias,</w:t>
      </w:r>
      <w:r w:rsidRPr="00CA4325">
        <w:rPr>
          <w:rFonts w:ascii="Times New Roman" w:hAnsi="Times New Roman" w:cs="Times New Roman"/>
          <w:sz w:val="24"/>
          <w:szCs w:val="24"/>
        </w:rPr>
        <w:t xml:space="preserve"> agências reguladoras, empresas </w:t>
      </w:r>
      <w:r w:rsidRPr="00CA4325">
        <w:rPr>
          <w:rFonts w:ascii="Times New Roman" w:hAnsi="Times New Roman" w:cs="Times New Roman"/>
          <w:sz w:val="24"/>
          <w:szCs w:val="24"/>
        </w:rPr>
        <w:t>públicas,</w:t>
      </w:r>
      <w:r w:rsidRPr="00CA4325">
        <w:rPr>
          <w:rFonts w:ascii="Times New Roman" w:hAnsi="Times New Roman" w:cs="Times New Roman"/>
          <w:sz w:val="24"/>
          <w:szCs w:val="24"/>
        </w:rPr>
        <w:t xml:space="preserve"> </w:t>
      </w:r>
      <w:r w:rsidRPr="00CA4325">
        <w:rPr>
          <w:rFonts w:ascii="Times New Roman" w:hAnsi="Times New Roman" w:cs="Times New Roman"/>
          <w:sz w:val="24"/>
          <w:szCs w:val="24"/>
        </w:rPr>
        <w:t>sociedades</w:t>
      </w:r>
      <w:r w:rsidRPr="00CA4325">
        <w:rPr>
          <w:rFonts w:ascii="Times New Roman" w:hAnsi="Times New Roman" w:cs="Times New Roman"/>
          <w:sz w:val="24"/>
          <w:szCs w:val="24"/>
        </w:rPr>
        <w:t xml:space="preserve"> </w:t>
      </w:r>
      <w:r w:rsidRPr="00CA4325">
        <w:rPr>
          <w:rFonts w:ascii="Times New Roman" w:hAnsi="Times New Roman" w:cs="Times New Roman"/>
          <w:sz w:val="24"/>
          <w:szCs w:val="24"/>
        </w:rPr>
        <w:t>de</w:t>
      </w:r>
      <w:r w:rsidRPr="00CA4325">
        <w:rPr>
          <w:rFonts w:ascii="Times New Roman" w:hAnsi="Times New Roman" w:cs="Times New Roman"/>
          <w:sz w:val="24"/>
          <w:szCs w:val="24"/>
        </w:rPr>
        <w:t xml:space="preserve"> economia mista</w:t>
      </w:r>
      <w:r w:rsidRPr="00CA4325">
        <w:rPr>
          <w:rFonts w:ascii="Times New Roman" w:hAnsi="Times New Roman" w:cs="Times New Roman"/>
          <w:sz w:val="24"/>
          <w:szCs w:val="24"/>
        </w:rPr>
        <w:t>,</w:t>
      </w:r>
      <w:r w:rsidRPr="00CA43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4325">
        <w:rPr>
          <w:rFonts w:ascii="Times New Roman" w:hAnsi="Times New Roman" w:cs="Times New Roman"/>
          <w:sz w:val="24"/>
          <w:szCs w:val="24"/>
        </w:rPr>
        <w:t>fundações</w:t>
      </w:r>
      <w:r w:rsidRPr="00CA4325">
        <w:rPr>
          <w:rFonts w:ascii="Times New Roman" w:hAnsi="Times New Roman" w:cs="Times New Roman"/>
          <w:sz w:val="24"/>
          <w:szCs w:val="24"/>
        </w:rPr>
        <w:t xml:space="preserve"> </w:t>
      </w:r>
      <w:r w:rsidRPr="00CA4325">
        <w:rPr>
          <w:rFonts w:ascii="Times New Roman" w:hAnsi="Times New Roman" w:cs="Times New Roman"/>
          <w:sz w:val="24"/>
          <w:szCs w:val="24"/>
        </w:rPr>
        <w:t>pública</w:t>
      </w:r>
      <w:proofErr w:type="gramEnd"/>
      <w:r w:rsidRPr="00CA4325">
        <w:rPr>
          <w:rFonts w:ascii="Times New Roman" w:hAnsi="Times New Roman" w:cs="Times New Roman"/>
          <w:sz w:val="24"/>
          <w:szCs w:val="24"/>
        </w:rPr>
        <w:t xml:space="preserve">, </w:t>
      </w:r>
      <w:r w:rsidRPr="00CA4325">
        <w:rPr>
          <w:rFonts w:ascii="Times New Roman" w:hAnsi="Times New Roman" w:cs="Times New Roman"/>
          <w:sz w:val="24"/>
          <w:szCs w:val="24"/>
        </w:rPr>
        <w:t>entidades</w:t>
      </w:r>
      <w:r w:rsidRPr="00CA4325">
        <w:rPr>
          <w:rFonts w:ascii="Times New Roman" w:hAnsi="Times New Roman" w:cs="Times New Roman"/>
          <w:sz w:val="24"/>
          <w:szCs w:val="24"/>
        </w:rPr>
        <w:t xml:space="preserve"> </w:t>
      </w:r>
      <w:r w:rsidRPr="00CA4325">
        <w:rPr>
          <w:rFonts w:ascii="Times New Roman" w:hAnsi="Times New Roman" w:cs="Times New Roman"/>
          <w:sz w:val="24"/>
          <w:szCs w:val="24"/>
        </w:rPr>
        <w:t>similares.</w:t>
      </w:r>
    </w:p>
    <w:p w:rsidR="00657886" w:rsidRPr="00CA4325" w:rsidRDefault="00CA4325" w:rsidP="00CA43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325">
        <w:rPr>
          <w:rFonts w:ascii="Times New Roman" w:hAnsi="Times New Roman" w:cs="Times New Roman"/>
          <w:sz w:val="24"/>
          <w:szCs w:val="24"/>
        </w:rPr>
        <w:t>Relator:</w:t>
      </w:r>
      <w:r w:rsidRPr="00CA4325">
        <w:rPr>
          <w:rFonts w:ascii="Times New Roman" w:hAnsi="Times New Roman" w:cs="Times New Roman"/>
          <w:sz w:val="24"/>
          <w:szCs w:val="24"/>
        </w:rPr>
        <w:t xml:space="preserve"> Deputado Pedro Paulo </w:t>
      </w:r>
      <w:proofErr w:type="spellStart"/>
      <w:r w:rsidRPr="00CA4325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sectPr w:rsidR="00657886" w:rsidRPr="00CA432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2118"/>
    <w:rsid w:val="00083F55"/>
    <w:rsid w:val="00103EBE"/>
    <w:rsid w:val="00142FCB"/>
    <w:rsid w:val="001635B7"/>
    <w:rsid w:val="0016485C"/>
    <w:rsid w:val="001909BA"/>
    <w:rsid w:val="001B528A"/>
    <w:rsid w:val="001E673A"/>
    <w:rsid w:val="002057A6"/>
    <w:rsid w:val="00217CDF"/>
    <w:rsid w:val="00253F62"/>
    <w:rsid w:val="00325981"/>
    <w:rsid w:val="00332112"/>
    <w:rsid w:val="00374849"/>
    <w:rsid w:val="00416108"/>
    <w:rsid w:val="00483C9C"/>
    <w:rsid w:val="004844D7"/>
    <w:rsid w:val="004A48E3"/>
    <w:rsid w:val="004C2A02"/>
    <w:rsid w:val="004D7A3D"/>
    <w:rsid w:val="00530A64"/>
    <w:rsid w:val="0057594A"/>
    <w:rsid w:val="005A0360"/>
    <w:rsid w:val="005B277D"/>
    <w:rsid w:val="00657886"/>
    <w:rsid w:val="00667F62"/>
    <w:rsid w:val="006D0C0D"/>
    <w:rsid w:val="006E5CB1"/>
    <w:rsid w:val="006F4D30"/>
    <w:rsid w:val="00715CD3"/>
    <w:rsid w:val="00751273"/>
    <w:rsid w:val="007C5962"/>
    <w:rsid w:val="007D1B94"/>
    <w:rsid w:val="0080102C"/>
    <w:rsid w:val="00844DD6"/>
    <w:rsid w:val="008518AB"/>
    <w:rsid w:val="00853E3B"/>
    <w:rsid w:val="00875AE2"/>
    <w:rsid w:val="008A2FF0"/>
    <w:rsid w:val="00901908"/>
    <w:rsid w:val="00943488"/>
    <w:rsid w:val="00961BFD"/>
    <w:rsid w:val="00986C31"/>
    <w:rsid w:val="00993B35"/>
    <w:rsid w:val="009A04CB"/>
    <w:rsid w:val="009C481E"/>
    <w:rsid w:val="009C74C6"/>
    <w:rsid w:val="009D52FF"/>
    <w:rsid w:val="00A03980"/>
    <w:rsid w:val="00A742F0"/>
    <w:rsid w:val="00AA4CB8"/>
    <w:rsid w:val="00AC6E93"/>
    <w:rsid w:val="00AD35DF"/>
    <w:rsid w:val="00B1056A"/>
    <w:rsid w:val="00B57A98"/>
    <w:rsid w:val="00B75243"/>
    <w:rsid w:val="00B91296"/>
    <w:rsid w:val="00BB0BFB"/>
    <w:rsid w:val="00BD44F5"/>
    <w:rsid w:val="00C0158F"/>
    <w:rsid w:val="00C2126D"/>
    <w:rsid w:val="00C24020"/>
    <w:rsid w:val="00C54315"/>
    <w:rsid w:val="00C64932"/>
    <w:rsid w:val="00CA4325"/>
    <w:rsid w:val="00D2093E"/>
    <w:rsid w:val="00DA1C21"/>
    <w:rsid w:val="00DB03E7"/>
    <w:rsid w:val="00DB41BD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2025-03-25T17:27:00Z</dcterms:created>
  <dcterms:modified xsi:type="dcterms:W3CDTF">2025-03-25T17:27:00Z</dcterms:modified>
</cp:coreProperties>
</file>