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Khury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69D" w:rsidRDefault="004D7A3D" w:rsidP="00CB3F6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0A2501">
        <w:rPr>
          <w:rFonts w:ascii="Times New Roman" w:hAnsi="Times New Roman" w:cs="Times New Roman"/>
          <w:b/>
          <w:sz w:val="30"/>
          <w:szCs w:val="30"/>
        </w:rPr>
        <w:t xml:space="preserve">REDAÇÃO </w:t>
      </w:r>
      <w:r w:rsidR="00CB3F6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475D8B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PAUTA DA 12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 w:rsidR="00374849"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2E1378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11</w:t>
      </w:r>
      <w:r w:rsidR="00DD4C7C">
        <w:rPr>
          <w:rFonts w:ascii="Times New Roman" w:hAnsi="Times New Roman" w:cs="Times New Roman"/>
          <w:b/>
          <w:sz w:val="30"/>
          <w:szCs w:val="30"/>
        </w:rPr>
        <w:t xml:space="preserve"> DE ABRIL</w:t>
      </w:r>
      <w:r w:rsidR="002B5E75">
        <w:rPr>
          <w:rFonts w:ascii="Times New Roman" w:hAnsi="Times New Roman" w:cs="Times New Roman"/>
          <w:b/>
          <w:sz w:val="30"/>
          <w:szCs w:val="30"/>
        </w:rPr>
        <w:t xml:space="preserve"> DE 2023</w:t>
      </w:r>
    </w:p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C07FF0" w:rsidRDefault="00A742F0" w:rsidP="00C47C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CB3F6D" w:rsidRDefault="00853E3B" w:rsidP="00B0458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CB3F6D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06972" w:rsidRPr="00CB3F6D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E26B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75D8B">
        <w:rPr>
          <w:rFonts w:ascii="Times New Roman" w:hAnsi="Times New Roman" w:cs="Times New Roman"/>
          <w:b/>
          <w:sz w:val="24"/>
          <w:szCs w:val="24"/>
          <w:u w:val="single"/>
        </w:rPr>
        <w:t>34</w:t>
      </w:r>
      <w:r w:rsidR="00CB3F6D" w:rsidRPr="00CB3F6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475D8B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</w:p>
    <w:p w:rsidR="00475D8B" w:rsidRDefault="00853E3B" w:rsidP="00475D8B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F6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393CBB" w:rsidRPr="00CB3F6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393CBB" w:rsidRPr="00CB3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5D8B" w:rsidRPr="00475D8B">
        <w:rPr>
          <w:rFonts w:ascii="Times New Roman" w:hAnsi="Times New Roman" w:cs="Times New Roman"/>
          <w:b/>
          <w:sz w:val="24"/>
          <w:szCs w:val="24"/>
        </w:rPr>
        <w:t xml:space="preserve">Matheus Vermelho. </w:t>
      </w:r>
    </w:p>
    <w:p w:rsidR="00475D8B" w:rsidRPr="00475D8B" w:rsidRDefault="00475D8B" w:rsidP="00475D8B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5D8B">
        <w:rPr>
          <w:rFonts w:ascii="Times New Roman" w:hAnsi="Times New Roman" w:cs="Times New Roman"/>
          <w:sz w:val="24"/>
          <w:szCs w:val="24"/>
        </w:rPr>
        <w:t>Institui o Dia do Guia de Turismo a ser celebrado anualmente em 10 de maio</w:t>
      </w:r>
    </w:p>
    <w:p w:rsidR="009D056E" w:rsidRDefault="009D056E" w:rsidP="00475D8B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="00475D8B">
        <w:rPr>
          <w:rFonts w:ascii="Times New Roman" w:hAnsi="Times New Roman" w:cs="Times New Roman"/>
          <w:sz w:val="24"/>
          <w:szCs w:val="24"/>
        </w:rPr>
        <w:t xml:space="preserve">Gilberto Ribeiro </w:t>
      </w:r>
      <w:r w:rsidR="002E1378">
        <w:rPr>
          <w:rFonts w:ascii="Times New Roman" w:hAnsi="Times New Roman" w:cs="Times New Roman"/>
          <w:sz w:val="24"/>
          <w:szCs w:val="24"/>
        </w:rPr>
        <w:t xml:space="preserve"> </w:t>
      </w:r>
      <w:r w:rsidR="00DD4C7C">
        <w:rPr>
          <w:rFonts w:ascii="Times New Roman" w:hAnsi="Times New Roman" w:cs="Times New Roman"/>
          <w:sz w:val="24"/>
          <w:szCs w:val="24"/>
        </w:rPr>
        <w:t xml:space="preserve"> </w:t>
      </w:r>
      <w:r w:rsidR="001628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5D8B" w:rsidRPr="001628E2" w:rsidRDefault="00475D8B" w:rsidP="00475D8B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5D8B" w:rsidRPr="00CB3F6D" w:rsidRDefault="00475D8B" w:rsidP="00475D8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54</w:t>
      </w: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</w:p>
    <w:p w:rsidR="00475D8B" w:rsidRDefault="00475D8B" w:rsidP="00475D8B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F6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CB3F6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Batatinha</w:t>
      </w:r>
    </w:p>
    <w:p w:rsidR="00475D8B" w:rsidRDefault="00475D8B" w:rsidP="00475D8B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5D8B">
        <w:rPr>
          <w:rFonts w:ascii="Times New Roman" w:hAnsi="Times New Roman" w:cs="Times New Roman"/>
          <w:sz w:val="24"/>
          <w:szCs w:val="24"/>
        </w:rPr>
        <w:t>Acrescenta o parágrafo único no</w:t>
      </w:r>
      <w:r>
        <w:rPr>
          <w:rFonts w:ascii="Times New Roman" w:hAnsi="Times New Roman" w:cs="Times New Roman"/>
          <w:sz w:val="24"/>
          <w:szCs w:val="24"/>
        </w:rPr>
        <w:t xml:space="preserve"> art. 1º da Lei nº 18.419, de 7 </w:t>
      </w:r>
      <w:r w:rsidRPr="00475D8B">
        <w:rPr>
          <w:rFonts w:ascii="Times New Roman" w:hAnsi="Times New Roman" w:cs="Times New Roman"/>
          <w:sz w:val="24"/>
          <w:szCs w:val="24"/>
        </w:rPr>
        <w:t>de janeiro de 2015, que estabelece o Estatuto da Pessoa com De</w:t>
      </w:r>
      <w:r>
        <w:rPr>
          <w:rFonts w:ascii="Times New Roman" w:hAnsi="Times New Roman" w:cs="Times New Roman" w:hint="eastAsia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iciência do </w:t>
      </w:r>
      <w:r w:rsidRPr="00475D8B">
        <w:rPr>
          <w:rFonts w:ascii="Times New Roman" w:hAnsi="Times New Roman" w:cs="Times New Roman"/>
          <w:sz w:val="24"/>
          <w:szCs w:val="24"/>
        </w:rPr>
        <w:t>Estado do Paraná</w:t>
      </w:r>
    </w:p>
    <w:p w:rsidR="00475D8B" w:rsidRDefault="00475D8B" w:rsidP="00475D8B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Gilberto Ribeiro     </w:t>
      </w:r>
    </w:p>
    <w:p w:rsidR="00D63153" w:rsidRDefault="00D63153" w:rsidP="00A1669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5D8B" w:rsidRPr="00CB3F6D" w:rsidRDefault="00475D8B" w:rsidP="00475D8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385</w:t>
      </w: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2021</w:t>
      </w:r>
    </w:p>
    <w:p w:rsidR="00475D8B" w:rsidRDefault="00475D8B" w:rsidP="00475D8B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F6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CB3F6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ep. Delegado </w:t>
      </w:r>
      <w:r w:rsidRPr="00475D8B">
        <w:rPr>
          <w:rFonts w:ascii="Times New Roman" w:hAnsi="Times New Roman" w:cs="Times New Roman"/>
          <w:b/>
          <w:sz w:val="24"/>
          <w:szCs w:val="24"/>
        </w:rPr>
        <w:t xml:space="preserve">Jacovós. </w:t>
      </w:r>
    </w:p>
    <w:p w:rsidR="00475D8B" w:rsidRPr="00475D8B" w:rsidRDefault="00475D8B" w:rsidP="00475D8B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5D8B">
        <w:rPr>
          <w:rFonts w:ascii="Times New Roman" w:hAnsi="Times New Roman" w:cs="Times New Roman"/>
          <w:sz w:val="24"/>
          <w:szCs w:val="24"/>
        </w:rPr>
        <w:t>Concede o Título de Cidadão Benemérito do Estado do Paraná ao Senhor Celso Alves dos Santos</w:t>
      </w:r>
    </w:p>
    <w:p w:rsidR="00475D8B" w:rsidRDefault="00475D8B" w:rsidP="00475D8B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Gilberto Ribeiro     </w:t>
      </w:r>
    </w:p>
    <w:p w:rsidR="00475D8B" w:rsidRDefault="00475D8B" w:rsidP="00475D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475D8B" w:rsidRPr="00CB3F6D" w:rsidRDefault="00C56EBB" w:rsidP="00475D8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4</w:t>
      </w:r>
      <w:r w:rsidR="00475D8B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</w:t>
      </w:r>
      <w:r w:rsidR="00475D8B">
        <w:rPr>
          <w:rFonts w:ascii="Times New Roman" w:hAnsi="Times New Roman" w:cs="Times New Roman"/>
          <w:b/>
          <w:sz w:val="24"/>
          <w:szCs w:val="24"/>
          <w:u w:val="single"/>
        </w:rPr>
        <w:t xml:space="preserve"> 356/2020</w:t>
      </w:r>
    </w:p>
    <w:p w:rsidR="00475D8B" w:rsidRDefault="00475D8B" w:rsidP="00475D8B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F6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CB3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5D8B">
        <w:rPr>
          <w:rFonts w:ascii="Times New Roman" w:hAnsi="Times New Roman" w:cs="Times New Roman"/>
          <w:b/>
          <w:sz w:val="24"/>
          <w:szCs w:val="24"/>
        </w:rPr>
        <w:t xml:space="preserve">Dep. Marcel Micheletto. </w:t>
      </w:r>
    </w:p>
    <w:p w:rsidR="002E1378" w:rsidRDefault="00475D8B" w:rsidP="00475D8B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5D8B">
        <w:rPr>
          <w:rFonts w:ascii="Times New Roman" w:hAnsi="Times New Roman" w:cs="Times New Roman"/>
          <w:sz w:val="24"/>
          <w:szCs w:val="24"/>
        </w:rPr>
        <w:t>Concede o Título de Utilidade Pública à Associação ao Grupo de Apoio à Adoção de Toledo, com sede no Município de Toledo.</w:t>
      </w:r>
    </w:p>
    <w:p w:rsidR="00475D8B" w:rsidRDefault="00475D8B" w:rsidP="00475D8B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Gilberto Ribeiro     </w:t>
      </w:r>
    </w:p>
    <w:p w:rsidR="00475D8B" w:rsidRPr="00475D8B" w:rsidRDefault="00475D8B" w:rsidP="00475D8B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75D8B" w:rsidRPr="00475D8B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222" w:rsidRDefault="009B5222" w:rsidP="009B5222">
      <w:pPr>
        <w:spacing w:after="0" w:line="240" w:lineRule="auto"/>
      </w:pPr>
      <w:r>
        <w:separator/>
      </w:r>
    </w:p>
  </w:endnote>
  <w:endnote w:type="continuationSeparator" w:id="0">
    <w:p w:rsidR="009B5222" w:rsidRDefault="009B5222" w:rsidP="009B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222" w:rsidRDefault="009B5222" w:rsidP="009B5222">
      <w:pPr>
        <w:spacing w:after="0" w:line="240" w:lineRule="auto"/>
      </w:pPr>
      <w:r>
        <w:separator/>
      </w:r>
    </w:p>
  </w:footnote>
  <w:footnote w:type="continuationSeparator" w:id="0">
    <w:p w:rsidR="009B5222" w:rsidRDefault="009B5222" w:rsidP="009B5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0A45"/>
    <w:rsid w:val="00001D3B"/>
    <w:rsid w:val="00005682"/>
    <w:rsid w:val="00060E8E"/>
    <w:rsid w:val="00083F55"/>
    <w:rsid w:val="000854D2"/>
    <w:rsid w:val="000A2501"/>
    <w:rsid w:val="000F2CEC"/>
    <w:rsid w:val="000F77A8"/>
    <w:rsid w:val="00124FB3"/>
    <w:rsid w:val="00125C59"/>
    <w:rsid w:val="00142FCB"/>
    <w:rsid w:val="001628E2"/>
    <w:rsid w:val="001635B7"/>
    <w:rsid w:val="00173DCF"/>
    <w:rsid w:val="00187C27"/>
    <w:rsid w:val="001909BA"/>
    <w:rsid w:val="001E673A"/>
    <w:rsid w:val="001F5610"/>
    <w:rsid w:val="002057A6"/>
    <w:rsid w:val="00217CDF"/>
    <w:rsid w:val="00265AB6"/>
    <w:rsid w:val="002B5E75"/>
    <w:rsid w:val="002E1378"/>
    <w:rsid w:val="0031740A"/>
    <w:rsid w:val="00325981"/>
    <w:rsid w:val="00331FC6"/>
    <w:rsid w:val="00332112"/>
    <w:rsid w:val="00365E9E"/>
    <w:rsid w:val="00374849"/>
    <w:rsid w:val="00393CBB"/>
    <w:rsid w:val="003B769D"/>
    <w:rsid w:val="003D144C"/>
    <w:rsid w:val="003D3374"/>
    <w:rsid w:val="00406972"/>
    <w:rsid w:val="00421A95"/>
    <w:rsid w:val="00431F11"/>
    <w:rsid w:val="0043766F"/>
    <w:rsid w:val="00475D8B"/>
    <w:rsid w:val="00483C9C"/>
    <w:rsid w:val="004844D7"/>
    <w:rsid w:val="004A09EC"/>
    <w:rsid w:val="004A48E3"/>
    <w:rsid w:val="004D7A3D"/>
    <w:rsid w:val="00530A64"/>
    <w:rsid w:val="0057594A"/>
    <w:rsid w:val="00585A95"/>
    <w:rsid w:val="005A0360"/>
    <w:rsid w:val="005B277D"/>
    <w:rsid w:val="005E2CD3"/>
    <w:rsid w:val="005E6FBC"/>
    <w:rsid w:val="00665E5C"/>
    <w:rsid w:val="00667F62"/>
    <w:rsid w:val="006A0047"/>
    <w:rsid w:val="006D0C0D"/>
    <w:rsid w:val="006E5CB1"/>
    <w:rsid w:val="006F4D30"/>
    <w:rsid w:val="00715CD3"/>
    <w:rsid w:val="00735685"/>
    <w:rsid w:val="00751273"/>
    <w:rsid w:val="007538F9"/>
    <w:rsid w:val="00764EE3"/>
    <w:rsid w:val="00792198"/>
    <w:rsid w:val="0079674C"/>
    <w:rsid w:val="007B6FB9"/>
    <w:rsid w:val="007C5962"/>
    <w:rsid w:val="007F669A"/>
    <w:rsid w:val="0080102C"/>
    <w:rsid w:val="0081398B"/>
    <w:rsid w:val="008518AB"/>
    <w:rsid w:val="00853E3B"/>
    <w:rsid w:val="008A2FF0"/>
    <w:rsid w:val="00901908"/>
    <w:rsid w:val="00943488"/>
    <w:rsid w:val="00963F6C"/>
    <w:rsid w:val="00976935"/>
    <w:rsid w:val="00986C31"/>
    <w:rsid w:val="00993B35"/>
    <w:rsid w:val="009B5222"/>
    <w:rsid w:val="009C481E"/>
    <w:rsid w:val="009C74C6"/>
    <w:rsid w:val="009D056E"/>
    <w:rsid w:val="00A16693"/>
    <w:rsid w:val="00A6540F"/>
    <w:rsid w:val="00A742F0"/>
    <w:rsid w:val="00AC6E93"/>
    <w:rsid w:val="00AD35DF"/>
    <w:rsid w:val="00AF0D75"/>
    <w:rsid w:val="00B04583"/>
    <w:rsid w:val="00B45869"/>
    <w:rsid w:val="00B91296"/>
    <w:rsid w:val="00B959AE"/>
    <w:rsid w:val="00BB7795"/>
    <w:rsid w:val="00BD44F5"/>
    <w:rsid w:val="00BD552F"/>
    <w:rsid w:val="00BF0825"/>
    <w:rsid w:val="00C07FF0"/>
    <w:rsid w:val="00C12DD1"/>
    <w:rsid w:val="00C24020"/>
    <w:rsid w:val="00C27E47"/>
    <w:rsid w:val="00C47C76"/>
    <w:rsid w:val="00C54315"/>
    <w:rsid w:val="00C56EBB"/>
    <w:rsid w:val="00C75FDA"/>
    <w:rsid w:val="00CA700E"/>
    <w:rsid w:val="00CB3F6D"/>
    <w:rsid w:val="00CE75BD"/>
    <w:rsid w:val="00D07F5D"/>
    <w:rsid w:val="00D11563"/>
    <w:rsid w:val="00D2093E"/>
    <w:rsid w:val="00D21FA7"/>
    <w:rsid w:val="00D35709"/>
    <w:rsid w:val="00D56E65"/>
    <w:rsid w:val="00D63153"/>
    <w:rsid w:val="00D66F42"/>
    <w:rsid w:val="00D765E8"/>
    <w:rsid w:val="00D83F3F"/>
    <w:rsid w:val="00D9061D"/>
    <w:rsid w:val="00D923BA"/>
    <w:rsid w:val="00DB03E7"/>
    <w:rsid w:val="00DD4C7C"/>
    <w:rsid w:val="00DF162D"/>
    <w:rsid w:val="00E14B9C"/>
    <w:rsid w:val="00E15E20"/>
    <w:rsid w:val="00E16076"/>
    <w:rsid w:val="00E165EF"/>
    <w:rsid w:val="00E26BE3"/>
    <w:rsid w:val="00E4631E"/>
    <w:rsid w:val="00E57AD3"/>
    <w:rsid w:val="00E723FB"/>
    <w:rsid w:val="00E7412F"/>
    <w:rsid w:val="00EC21FA"/>
    <w:rsid w:val="00EE01BC"/>
    <w:rsid w:val="00F325CF"/>
    <w:rsid w:val="00F37834"/>
    <w:rsid w:val="00F507DC"/>
    <w:rsid w:val="00F770FE"/>
    <w:rsid w:val="00F96CA2"/>
    <w:rsid w:val="00FA49FF"/>
    <w:rsid w:val="00FE0530"/>
    <w:rsid w:val="00FF05B1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B5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5222"/>
  </w:style>
  <w:style w:type="paragraph" w:styleId="Rodap">
    <w:name w:val="footer"/>
    <w:basedOn w:val="Normal"/>
    <w:link w:val="RodapChar"/>
    <w:uiPriority w:val="99"/>
    <w:unhideWhenUsed/>
    <w:rsid w:val="009B5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5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927B1-51FE-461F-B250-E68381D65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2025-04-08T14:04:00Z</cp:lastPrinted>
  <dcterms:created xsi:type="dcterms:W3CDTF">2025-04-01T12:22:00Z</dcterms:created>
  <dcterms:modified xsi:type="dcterms:W3CDTF">2025-04-08T14:04:00Z</dcterms:modified>
</cp:coreProperties>
</file>