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DD4C7C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PAUTA DA 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D4C7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C7C">
        <w:rPr>
          <w:rFonts w:ascii="Times New Roman" w:hAnsi="Times New Roman" w:cs="Times New Roman"/>
          <w:b/>
          <w:sz w:val="24"/>
          <w:szCs w:val="24"/>
          <w:u w:val="single"/>
        </w:rPr>
        <w:t>133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628E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DD4C7C" w:rsidRDefault="00853E3B" w:rsidP="00DD4C7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C7C">
        <w:rPr>
          <w:rFonts w:ascii="Times New Roman" w:hAnsi="Times New Roman" w:cs="Times New Roman"/>
          <w:b/>
          <w:sz w:val="24"/>
          <w:szCs w:val="24"/>
        </w:rPr>
        <w:t>L</w:t>
      </w:r>
      <w:r w:rsidR="00DD4C7C" w:rsidRPr="00DD4C7C">
        <w:rPr>
          <w:rFonts w:ascii="Times New Roman" w:hAnsi="Times New Roman" w:cs="Times New Roman"/>
          <w:b/>
          <w:sz w:val="24"/>
          <w:szCs w:val="24"/>
        </w:rPr>
        <w:t xml:space="preserve">uciana </w:t>
      </w:r>
      <w:proofErr w:type="spellStart"/>
      <w:r w:rsidR="00DD4C7C" w:rsidRPr="00DD4C7C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DD4C7C" w:rsidRPr="00DD4C7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D4C7C" w:rsidRPr="00DD4C7C" w:rsidRDefault="00DD4C7C" w:rsidP="00DD4C7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C7C">
        <w:rPr>
          <w:rFonts w:ascii="Times New Roman" w:hAnsi="Times New Roman" w:cs="Times New Roman"/>
          <w:sz w:val="24"/>
          <w:szCs w:val="24"/>
        </w:rPr>
        <w:t xml:space="preserve">Institui </w:t>
      </w:r>
      <w:r w:rsidRPr="00DD4C7C">
        <w:rPr>
          <w:rFonts w:ascii="Times New Roman" w:hAnsi="Times New Roman" w:cs="Times New Roman"/>
          <w:sz w:val="24"/>
          <w:szCs w:val="24"/>
        </w:rPr>
        <w:t>a Semana de Conscientização sobre a Impor</w:t>
      </w:r>
      <w:r w:rsidRPr="00DD4C7C">
        <w:rPr>
          <w:rFonts w:ascii="Times New Roman" w:hAnsi="Times New Roman" w:cs="Times New Roman"/>
          <w:sz w:val="24"/>
          <w:szCs w:val="24"/>
        </w:rPr>
        <w:t xml:space="preserve">tância da Liberdade de Imprensa </w:t>
      </w:r>
      <w:r w:rsidRPr="00DD4C7C">
        <w:rPr>
          <w:rFonts w:ascii="Times New Roman" w:hAnsi="Times New Roman" w:cs="Times New Roman"/>
          <w:sz w:val="24"/>
          <w:szCs w:val="24"/>
        </w:rPr>
        <w:t>para a Democracia, a ser comemorada na primeira semana do mês de abril</w:t>
      </w:r>
      <w:r w:rsidRPr="00DD4C7C">
        <w:rPr>
          <w:rFonts w:ascii="Times New Roman" w:hAnsi="Times New Roman" w:cs="Times New Roman"/>
          <w:sz w:val="24"/>
          <w:szCs w:val="24"/>
        </w:rPr>
        <w:t>.</w:t>
      </w:r>
    </w:p>
    <w:p w:rsidR="009D056E" w:rsidRPr="001628E2" w:rsidRDefault="009D056E" w:rsidP="00DD4C7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DD4C7C">
        <w:rPr>
          <w:rFonts w:ascii="Times New Roman" w:hAnsi="Times New Roman" w:cs="Times New Roman"/>
          <w:sz w:val="24"/>
          <w:szCs w:val="24"/>
        </w:rPr>
        <w:t xml:space="preserve">Thiago Amaral </w:t>
      </w:r>
      <w:r w:rsidR="00162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61D" w:rsidRPr="000A2501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061D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57BE-ACF4-4FAA-B285-46A1EF99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2025-04-01T12:07:00Z</dcterms:created>
  <dcterms:modified xsi:type="dcterms:W3CDTF">2025-04-01T12:07:00Z</dcterms:modified>
</cp:coreProperties>
</file>