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215FAF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INDÚSTRIA, COMÉRCIO, EMPREGO E RENDA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B6A9D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1AF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9C481E" w:rsidRPr="009B71C5" w:rsidRDefault="00AB6A9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7401A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7401AF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8AB" w:rsidRPr="00F24CD2" w:rsidRDefault="009221F4" w:rsidP="00F24C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CD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AB6A9D">
        <w:rPr>
          <w:rFonts w:ascii="Times New Roman" w:hAnsi="Times New Roman" w:cs="Times New Roman"/>
          <w:b/>
          <w:sz w:val="24"/>
          <w:szCs w:val="24"/>
          <w:u w:val="single"/>
        </w:rPr>
        <w:t>289</w:t>
      </w:r>
      <w:r w:rsidR="0066433B" w:rsidRPr="00F24CD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B6A9D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215FAF" w:rsidRPr="00F24CD2" w:rsidRDefault="00C17B8A" w:rsidP="00F24C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CD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F24CD2" w:rsidRPr="00F24CD2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4475C3" w:rsidRPr="00F24C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A9D" w:rsidRDefault="00AB6A9D" w:rsidP="00AB6A9D">
      <w:pPr>
        <w:spacing w:after="0"/>
        <w:jc w:val="both"/>
      </w:pPr>
      <w:r>
        <w:t>Altera a lei n° 14.895, de 9 de novembro de 2005, que dispõe sobre tratamento tributário em relação ao ICMS aos estabelecimentos industriais de produtos eletroeletrônicos, de telecomunicação e de informática, em favor de empresas localizadas em Foz do Iguaçu e municípios que relaciona, conforme especifica.</w:t>
      </w:r>
    </w:p>
    <w:p w:rsidR="008A5A46" w:rsidRPr="00F24CD2" w:rsidRDefault="009221F4" w:rsidP="00AB6A9D">
      <w:pPr>
        <w:spacing w:after="0"/>
        <w:jc w:val="both"/>
        <w:rPr>
          <w:rFonts w:ascii="Times New Roman" w:hAnsi="Times New Roman" w:cs="Times New Roman"/>
        </w:rPr>
      </w:pPr>
      <w:r w:rsidRPr="00F24CD2">
        <w:rPr>
          <w:rFonts w:ascii="Times New Roman" w:hAnsi="Times New Roman" w:cs="Times New Roman"/>
          <w:sz w:val="24"/>
          <w:szCs w:val="24"/>
        </w:rPr>
        <w:t xml:space="preserve">Relator: </w:t>
      </w:r>
      <w:r w:rsidR="00AB6A9D">
        <w:rPr>
          <w:rFonts w:ascii="Times New Roman" w:hAnsi="Times New Roman" w:cs="Times New Roman"/>
          <w:sz w:val="24"/>
          <w:szCs w:val="24"/>
        </w:rPr>
        <w:t xml:space="preserve">Ricardo Arruda </w:t>
      </w:r>
      <w:r w:rsidR="00740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F24CD2" w:rsidRDefault="00B73329" w:rsidP="00F24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10B7" w:rsidRPr="00C17B8A" w:rsidRDefault="008A10B7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10B7" w:rsidRPr="00C17B8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94DC0"/>
    <w:rsid w:val="000B6FC9"/>
    <w:rsid w:val="00101784"/>
    <w:rsid w:val="00186867"/>
    <w:rsid w:val="001D1A01"/>
    <w:rsid w:val="00215FAF"/>
    <w:rsid w:val="00222A59"/>
    <w:rsid w:val="0022509B"/>
    <w:rsid w:val="00363544"/>
    <w:rsid w:val="00374849"/>
    <w:rsid w:val="004475C3"/>
    <w:rsid w:val="00466490"/>
    <w:rsid w:val="004A71D4"/>
    <w:rsid w:val="004D191B"/>
    <w:rsid w:val="004D7A3D"/>
    <w:rsid w:val="00517441"/>
    <w:rsid w:val="005A0F7A"/>
    <w:rsid w:val="005C4A8C"/>
    <w:rsid w:val="0060758B"/>
    <w:rsid w:val="00616433"/>
    <w:rsid w:val="0066433B"/>
    <w:rsid w:val="006B09B6"/>
    <w:rsid w:val="006E26AD"/>
    <w:rsid w:val="007100BB"/>
    <w:rsid w:val="007401AF"/>
    <w:rsid w:val="007F6D1B"/>
    <w:rsid w:val="00800444"/>
    <w:rsid w:val="008A10B7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AB6A9D"/>
    <w:rsid w:val="00B435DA"/>
    <w:rsid w:val="00B73329"/>
    <w:rsid w:val="00BD73B2"/>
    <w:rsid w:val="00BE18AB"/>
    <w:rsid w:val="00C150A5"/>
    <w:rsid w:val="00C1529B"/>
    <w:rsid w:val="00C17B8A"/>
    <w:rsid w:val="00C43095"/>
    <w:rsid w:val="00C51181"/>
    <w:rsid w:val="00C723C5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24CD2"/>
    <w:rsid w:val="00F37C9D"/>
    <w:rsid w:val="00F973E4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2025-03-17T20:21:00Z</dcterms:created>
  <dcterms:modified xsi:type="dcterms:W3CDTF">2025-03-17T20:21:00Z</dcterms:modified>
</cp:coreProperties>
</file>