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38216E">
        <w:rPr>
          <w:rFonts w:ascii="Times New Roman" w:hAnsi="Times New Roman" w:cs="Times New Roman"/>
          <w:b/>
          <w:sz w:val="24"/>
          <w:szCs w:val="24"/>
        </w:rPr>
        <w:t>6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16E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782D1D" w:rsidRPr="009B71C5" w:rsidRDefault="00B25961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08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604B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0C01A8" w:rsidRDefault="009221F4" w:rsidP="00874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1A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0C01A8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010658" w:rsidRPr="000C01A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8216E" w:rsidRPr="000C01A8">
        <w:rPr>
          <w:rFonts w:ascii="Times New Roman" w:hAnsi="Times New Roman" w:cs="Times New Roman"/>
          <w:b/>
          <w:sz w:val="24"/>
          <w:szCs w:val="24"/>
          <w:u w:val="single"/>
        </w:rPr>
        <w:t>469</w:t>
      </w:r>
      <w:r w:rsidR="00DF520E" w:rsidRPr="000C01A8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0658" w:rsidRPr="000C01A8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0C01A8" w:rsidRDefault="0060758B" w:rsidP="00874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 w:rsidRPr="000C01A8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01A8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1A8">
        <w:rPr>
          <w:rFonts w:ascii="Times New Roman" w:hAnsi="Times New Roman" w:cs="Times New Roman"/>
          <w:sz w:val="24"/>
          <w:szCs w:val="24"/>
        </w:rPr>
        <w:t xml:space="preserve">Dispõe sobre a criação do programa educa juntos no âmbito do estado do paraná e dá outras providências. </w:t>
      </w:r>
    </w:p>
    <w:p w:rsidR="0038216E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1A8">
        <w:rPr>
          <w:rFonts w:ascii="Times New Roman" w:hAnsi="Times New Roman" w:cs="Times New Roman"/>
          <w:sz w:val="24"/>
          <w:szCs w:val="24"/>
        </w:rPr>
        <w:t>Relator: Deputado Tiago Amaral.</w:t>
      </w:r>
    </w:p>
    <w:p w:rsidR="000C01A8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283E" w:rsidRPr="000C01A8" w:rsidRDefault="0034283E" w:rsidP="000C0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1A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</w:t>
      </w:r>
      <w:r w:rsidR="00274AC2" w:rsidRPr="000C01A8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38216E" w:rsidRPr="000C01A8">
        <w:rPr>
          <w:rFonts w:ascii="Times New Roman" w:hAnsi="Times New Roman" w:cs="Times New Roman"/>
          <w:b/>
          <w:sz w:val="24"/>
          <w:szCs w:val="24"/>
          <w:u w:val="single"/>
        </w:rPr>
        <w:t>470</w:t>
      </w:r>
      <w:r w:rsidRPr="000C01A8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0C01A8" w:rsidRPr="000C01A8" w:rsidRDefault="0034283E" w:rsidP="000C01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8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  <w:r w:rsidR="000C01A8"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01A8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1A8">
        <w:rPr>
          <w:rFonts w:ascii="Times New Roman" w:hAnsi="Times New Roman" w:cs="Times New Roman"/>
          <w:sz w:val="24"/>
          <w:szCs w:val="24"/>
        </w:rPr>
        <w:t>Cria o conselho de transporte coletivo da região metropolitana de</w:t>
      </w:r>
      <w:r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1A8">
        <w:rPr>
          <w:rFonts w:ascii="Times New Roman" w:hAnsi="Times New Roman" w:cs="Times New Roman"/>
          <w:sz w:val="24"/>
          <w:szCs w:val="24"/>
        </w:rPr>
        <w:t xml:space="preserve">Curitiba e dá outras providências. </w:t>
      </w:r>
    </w:p>
    <w:p w:rsidR="00B25961" w:rsidRPr="000C01A8" w:rsidRDefault="000C01A8" w:rsidP="000C01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8">
        <w:rPr>
          <w:rFonts w:ascii="Times New Roman" w:hAnsi="Times New Roman" w:cs="Times New Roman"/>
          <w:sz w:val="24"/>
          <w:szCs w:val="24"/>
        </w:rPr>
        <w:t>Relator: Deputado</w:t>
      </w:r>
      <w:r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1A8">
        <w:rPr>
          <w:rFonts w:ascii="Times New Roman" w:hAnsi="Times New Roman" w:cs="Times New Roman"/>
          <w:sz w:val="24"/>
          <w:szCs w:val="24"/>
        </w:rPr>
        <w:t>Nelson Justus.</w:t>
      </w:r>
    </w:p>
    <w:p w:rsidR="0038216E" w:rsidRPr="000C01A8" w:rsidRDefault="0038216E" w:rsidP="000C0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5A1" w:rsidRPr="000C01A8" w:rsidRDefault="005475A1" w:rsidP="000C0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1A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</w:t>
      </w:r>
      <w:r w:rsidR="00CA4764" w:rsidRPr="000C01A8">
        <w:rPr>
          <w:rFonts w:ascii="Times New Roman" w:hAnsi="Times New Roman" w:cs="Times New Roman"/>
          <w:b/>
          <w:sz w:val="24"/>
          <w:szCs w:val="24"/>
          <w:u w:val="single"/>
        </w:rPr>
        <w:t>Decreto Legislativo</w:t>
      </w:r>
      <w:r w:rsidRPr="000C01A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A4764" w:rsidRPr="000C01A8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56009E" w:rsidRPr="000C01A8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0C01A8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475A1" w:rsidRPr="000C01A8" w:rsidRDefault="005475A1" w:rsidP="000C01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CA4764" w:rsidRPr="000C01A8">
        <w:rPr>
          <w:rFonts w:ascii="Times New Roman" w:hAnsi="Times New Roman" w:cs="Times New Roman"/>
          <w:b/>
          <w:sz w:val="24"/>
          <w:szCs w:val="24"/>
        </w:rPr>
        <w:t xml:space="preserve">Comissão Executiva </w:t>
      </w:r>
      <w:r w:rsidR="00274AC2"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1A8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0C01A8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1A8">
        <w:rPr>
          <w:rFonts w:ascii="Times New Roman" w:hAnsi="Times New Roman" w:cs="Times New Roman"/>
          <w:sz w:val="24"/>
          <w:szCs w:val="24"/>
        </w:rPr>
        <w:t xml:space="preserve">Homologa o decreto 12.440, de 18 de outubro de 2022, que altera o regulamento do imposto sobre operações relativas à circulação de mercadorias e sobre prestações de serviços de transporte interestadual e intermunicipal e de comunicação - RICMS. </w:t>
      </w:r>
    </w:p>
    <w:p w:rsidR="00CA4764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1A8">
        <w:rPr>
          <w:rFonts w:ascii="Times New Roman" w:hAnsi="Times New Roman" w:cs="Times New Roman"/>
          <w:sz w:val="24"/>
          <w:szCs w:val="24"/>
        </w:rPr>
        <w:t>Relator: Deputado Tiago Amaral.</w:t>
      </w:r>
    </w:p>
    <w:p w:rsidR="00B25961" w:rsidRPr="000C01A8" w:rsidRDefault="00B25961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AC2" w:rsidRPr="000C01A8" w:rsidRDefault="00274AC2" w:rsidP="000C0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1A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4 - Projeto de </w:t>
      </w:r>
      <w:r w:rsidR="00CA4764" w:rsidRPr="000C01A8">
        <w:rPr>
          <w:rFonts w:ascii="Times New Roman" w:hAnsi="Times New Roman" w:cs="Times New Roman"/>
          <w:b/>
          <w:sz w:val="24"/>
          <w:szCs w:val="24"/>
          <w:u w:val="single"/>
        </w:rPr>
        <w:t>Decreto Legislativo</w:t>
      </w:r>
      <w:r w:rsidRPr="000C01A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A4764" w:rsidRPr="000C01A8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="000934A9" w:rsidRPr="000C01A8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F7127" w:rsidRPr="000C01A8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274AC2" w:rsidRPr="000C01A8" w:rsidRDefault="00274AC2" w:rsidP="000C01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CA4764" w:rsidRPr="000C01A8">
        <w:rPr>
          <w:rFonts w:ascii="Times New Roman" w:hAnsi="Times New Roman" w:cs="Times New Roman"/>
          <w:b/>
          <w:sz w:val="24"/>
          <w:szCs w:val="24"/>
        </w:rPr>
        <w:t xml:space="preserve">Comissão Executiva </w:t>
      </w:r>
      <w:r w:rsidR="0056009E"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127"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F65"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01A8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1A8">
        <w:rPr>
          <w:rFonts w:ascii="Times New Roman" w:hAnsi="Times New Roman" w:cs="Times New Roman"/>
          <w:sz w:val="24"/>
          <w:szCs w:val="24"/>
        </w:rPr>
        <w:t xml:space="preserve">Homologa o decreto 12.442, de 18 de outubro de 2022, que autoriza a isenção do ICMS nas operações com o medicamento </w:t>
      </w:r>
      <w:proofErr w:type="spellStart"/>
      <w:r w:rsidRPr="000C01A8">
        <w:rPr>
          <w:rFonts w:ascii="Times New Roman" w:hAnsi="Times New Roman" w:cs="Times New Roman"/>
          <w:sz w:val="24"/>
          <w:szCs w:val="24"/>
        </w:rPr>
        <w:t>Pegaspargase</w:t>
      </w:r>
      <w:proofErr w:type="spellEnd"/>
      <w:r w:rsidRPr="000C01A8">
        <w:rPr>
          <w:rFonts w:ascii="Times New Roman" w:hAnsi="Times New Roman" w:cs="Times New Roman"/>
          <w:sz w:val="24"/>
          <w:szCs w:val="24"/>
        </w:rPr>
        <w:t>, destinado ao tratamento de câncer.</w:t>
      </w:r>
    </w:p>
    <w:p w:rsidR="0038216E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1A8">
        <w:rPr>
          <w:rFonts w:ascii="Times New Roman" w:hAnsi="Times New Roman" w:cs="Times New Roman"/>
          <w:sz w:val="24"/>
          <w:szCs w:val="24"/>
        </w:rPr>
        <w:t>Relator: Deputado Tiago Amaral.</w:t>
      </w:r>
    </w:p>
    <w:p w:rsidR="00CA4764" w:rsidRPr="000C01A8" w:rsidRDefault="00CA4764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4A9" w:rsidRPr="000C01A8" w:rsidRDefault="004130C4" w:rsidP="000C0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1A8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5 - Projeto de </w:t>
      </w:r>
      <w:r w:rsidR="00CA4764" w:rsidRPr="000C01A8">
        <w:rPr>
          <w:rFonts w:ascii="Times New Roman" w:hAnsi="Times New Roman" w:cs="Times New Roman"/>
          <w:b/>
          <w:sz w:val="24"/>
          <w:szCs w:val="24"/>
          <w:u w:val="single"/>
        </w:rPr>
        <w:t>Decreto Legislativo</w:t>
      </w:r>
      <w:r w:rsidRPr="000C01A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A4764" w:rsidRPr="000C01A8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="0038216E" w:rsidRPr="000C01A8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4130C4" w:rsidRPr="000C01A8" w:rsidRDefault="004130C4" w:rsidP="000C0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8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CA4764" w:rsidRPr="000C01A8">
        <w:rPr>
          <w:rFonts w:ascii="Times New Roman" w:hAnsi="Times New Roman" w:cs="Times New Roman"/>
          <w:b/>
          <w:sz w:val="24"/>
          <w:szCs w:val="24"/>
        </w:rPr>
        <w:t xml:space="preserve">Comissão Executiva </w:t>
      </w:r>
      <w:r w:rsidR="0038216E"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4A9"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09E" w:rsidRPr="000C0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1A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A4764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1A8">
        <w:rPr>
          <w:rFonts w:ascii="Times New Roman" w:hAnsi="Times New Roman" w:cs="Times New Roman"/>
          <w:sz w:val="24"/>
          <w:szCs w:val="24"/>
        </w:rPr>
        <w:t>Homologa o decreto 12.441, de 18 de outubro de 2022, que estende o benefício fiscal de crédito presumido do ICMS concedido, no âmbito do programa Paraná competitivo, aos estabelecimentos que operam exclusivamente na modalidade de comércio eletrônico.</w:t>
      </w:r>
    </w:p>
    <w:p w:rsidR="0056009E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1A8">
        <w:rPr>
          <w:rFonts w:ascii="Times New Roman" w:hAnsi="Times New Roman" w:cs="Times New Roman"/>
          <w:sz w:val="24"/>
          <w:szCs w:val="24"/>
        </w:rPr>
        <w:t>Relator: Deputado Tiago Amaral.</w:t>
      </w:r>
    </w:p>
    <w:p w:rsidR="00CA4764" w:rsidRPr="000C01A8" w:rsidRDefault="00CA4764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1A8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1A8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1A8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4764" w:rsidRPr="000C01A8" w:rsidRDefault="00CA4764" w:rsidP="000C0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1A8"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Pr="000C01A8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Decreto Legislativo </w:t>
      </w:r>
      <w:r w:rsidRPr="000C01A8">
        <w:rPr>
          <w:rFonts w:ascii="Times New Roman" w:hAnsi="Times New Roman" w:cs="Times New Roman"/>
          <w:b/>
          <w:sz w:val="24"/>
          <w:szCs w:val="24"/>
          <w:u w:val="single"/>
        </w:rPr>
        <w:t>10/</w:t>
      </w:r>
      <w:r w:rsidRPr="000C01A8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CA4764" w:rsidRPr="000C01A8" w:rsidRDefault="00CA4764" w:rsidP="000C0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1A8">
        <w:rPr>
          <w:rFonts w:ascii="Times New Roman" w:hAnsi="Times New Roman" w:cs="Times New Roman"/>
          <w:b/>
          <w:sz w:val="24"/>
          <w:szCs w:val="24"/>
        </w:rPr>
        <w:t xml:space="preserve">Autor: Comissão Executiva       </w:t>
      </w:r>
    </w:p>
    <w:p w:rsidR="00CA4764" w:rsidRPr="000C01A8" w:rsidRDefault="00CA4764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1A8">
        <w:rPr>
          <w:rFonts w:ascii="Times New Roman" w:hAnsi="Times New Roman" w:cs="Times New Roman"/>
          <w:sz w:val="24"/>
          <w:szCs w:val="24"/>
        </w:rPr>
        <w:t>H</w:t>
      </w:r>
      <w:r w:rsidR="000C01A8" w:rsidRPr="000C01A8">
        <w:rPr>
          <w:rFonts w:ascii="Times New Roman" w:hAnsi="Times New Roman" w:cs="Times New Roman"/>
          <w:sz w:val="24"/>
          <w:szCs w:val="24"/>
        </w:rPr>
        <w:t>omologa o decreto 12.439, de 18 de outubro de 2022, que altera o regulamento do ICMS, aprovado pelo decreto nº 7.871, de 29 de setembro de 2017.</w:t>
      </w:r>
    </w:p>
    <w:p w:rsidR="00CA4764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01A8">
        <w:rPr>
          <w:rFonts w:ascii="Times New Roman" w:hAnsi="Times New Roman" w:cs="Times New Roman"/>
          <w:sz w:val="24"/>
          <w:szCs w:val="24"/>
        </w:rPr>
        <w:t>Relator: Deputado Tiago Amaral</w:t>
      </w:r>
    </w:p>
    <w:p w:rsidR="000C01A8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1A8" w:rsidRPr="000C01A8" w:rsidRDefault="000C01A8" w:rsidP="000C0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1A8" w:rsidRPr="000C01A8" w:rsidRDefault="000C01A8" w:rsidP="00CA4764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sectPr w:rsidR="000C01A8" w:rsidRPr="000C01A8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92C92"/>
    <w:rsid w:val="000934A9"/>
    <w:rsid w:val="000B6FC9"/>
    <w:rsid w:val="000C01A8"/>
    <w:rsid w:val="000F46CE"/>
    <w:rsid w:val="00186867"/>
    <w:rsid w:val="001A2EC7"/>
    <w:rsid w:val="001B32C9"/>
    <w:rsid w:val="001D1A01"/>
    <w:rsid w:val="00213C38"/>
    <w:rsid w:val="0022509B"/>
    <w:rsid w:val="00274AC2"/>
    <w:rsid w:val="0034283E"/>
    <w:rsid w:val="00374849"/>
    <w:rsid w:val="0038216E"/>
    <w:rsid w:val="00410BBE"/>
    <w:rsid w:val="004130C4"/>
    <w:rsid w:val="00466490"/>
    <w:rsid w:val="004A71D4"/>
    <w:rsid w:val="004D0C44"/>
    <w:rsid w:val="004D191B"/>
    <w:rsid w:val="004D54CA"/>
    <w:rsid w:val="004D7A3D"/>
    <w:rsid w:val="00517441"/>
    <w:rsid w:val="005475A1"/>
    <w:rsid w:val="0056009E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82D1D"/>
    <w:rsid w:val="00800444"/>
    <w:rsid w:val="008062F5"/>
    <w:rsid w:val="00814858"/>
    <w:rsid w:val="0086289C"/>
    <w:rsid w:val="00874B13"/>
    <w:rsid w:val="00894E3A"/>
    <w:rsid w:val="008A2FF0"/>
    <w:rsid w:val="008A5A46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34E5C"/>
    <w:rsid w:val="00A426A3"/>
    <w:rsid w:val="00A60377"/>
    <w:rsid w:val="00A742F0"/>
    <w:rsid w:val="00AB3281"/>
    <w:rsid w:val="00B03168"/>
    <w:rsid w:val="00B25961"/>
    <w:rsid w:val="00B435DA"/>
    <w:rsid w:val="00B73329"/>
    <w:rsid w:val="00B95FAF"/>
    <w:rsid w:val="00BD6690"/>
    <w:rsid w:val="00C0213D"/>
    <w:rsid w:val="00C150A5"/>
    <w:rsid w:val="00C1529B"/>
    <w:rsid w:val="00C43095"/>
    <w:rsid w:val="00C43A8F"/>
    <w:rsid w:val="00C74C09"/>
    <w:rsid w:val="00CA4764"/>
    <w:rsid w:val="00CB6F36"/>
    <w:rsid w:val="00CF7127"/>
    <w:rsid w:val="00D34D6D"/>
    <w:rsid w:val="00D67F26"/>
    <w:rsid w:val="00D7356E"/>
    <w:rsid w:val="00D80872"/>
    <w:rsid w:val="00DA6AF5"/>
    <w:rsid w:val="00DC73E8"/>
    <w:rsid w:val="00DF1E97"/>
    <w:rsid w:val="00DF520E"/>
    <w:rsid w:val="00E110F2"/>
    <w:rsid w:val="00E15E20"/>
    <w:rsid w:val="00E47DC9"/>
    <w:rsid w:val="00EF1F20"/>
    <w:rsid w:val="00F16851"/>
    <w:rsid w:val="00F261B6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2025-03-17T12:46:00Z</dcterms:created>
  <dcterms:modified xsi:type="dcterms:W3CDTF">2025-03-17T12:46:00Z</dcterms:modified>
</cp:coreProperties>
</file>