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13475F">
        <w:rPr>
          <w:rFonts w:ascii="Times New Roman" w:hAnsi="Times New Roman" w:cs="Times New Roman"/>
          <w:b/>
          <w:sz w:val="24"/>
          <w:szCs w:val="24"/>
        </w:rPr>
        <w:t>TOMADA DE CONTAS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17748D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17748D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C7447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A742F0" w:rsidRPr="00674B1A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74B1A" w:rsidRDefault="009221F4" w:rsidP="00674B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</w:t>
      </w:r>
      <w:r w:rsidR="0017748D">
        <w:rPr>
          <w:rFonts w:ascii="Times New Roman" w:hAnsi="Times New Roman" w:cs="Times New Roman"/>
          <w:b/>
          <w:sz w:val="24"/>
          <w:szCs w:val="24"/>
          <w:u w:val="single"/>
        </w:rPr>
        <w:t>Proposição</w:t>
      </w:r>
      <w:r w:rsidR="00CE7DE7"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748D">
        <w:rPr>
          <w:rFonts w:ascii="Times New Roman" w:hAnsi="Times New Roman" w:cs="Times New Roman"/>
          <w:b/>
          <w:sz w:val="24"/>
          <w:szCs w:val="24"/>
          <w:u w:val="single"/>
        </w:rPr>
        <w:t>5/2022</w:t>
      </w:r>
    </w:p>
    <w:p w:rsidR="0017748D" w:rsidRDefault="0017748D" w:rsidP="00E83285">
      <w:pPr>
        <w:spacing w:after="0"/>
      </w:pPr>
      <w:r>
        <w:t xml:space="preserve">Autor: Comissão de Tomada de Contas </w:t>
      </w:r>
    </w:p>
    <w:p w:rsidR="0017748D" w:rsidRDefault="0017748D" w:rsidP="00E83285">
      <w:pPr>
        <w:spacing w:after="0"/>
      </w:pPr>
      <w:r>
        <w:t xml:space="preserve">Encaminha prestação de contas da Assembleia Legislativa do Estado do Paraná, referente ao exercício financeiro 2012. </w:t>
      </w:r>
    </w:p>
    <w:p w:rsidR="0013475F" w:rsidRDefault="00E83285" w:rsidP="00E83285">
      <w:pPr>
        <w:spacing w:after="0"/>
      </w:pPr>
      <w:r>
        <w:t>Relator: Deputado Luiz Fernando Guerra.</w:t>
      </w:r>
    </w:p>
    <w:p w:rsidR="0017748D" w:rsidRDefault="0017748D" w:rsidP="0017748D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48D" w:rsidRDefault="0017748D" w:rsidP="00177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Proposição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6/2022</w:t>
      </w:r>
    </w:p>
    <w:p w:rsidR="0017748D" w:rsidRPr="0017748D" w:rsidRDefault="0017748D" w:rsidP="00E83285">
      <w:pPr>
        <w:spacing w:after="0"/>
      </w:pPr>
      <w:r>
        <w:t xml:space="preserve">Autor: Comissão de Tomada de Contas </w:t>
      </w:r>
    </w:p>
    <w:p w:rsidR="00E83285" w:rsidRDefault="0017748D" w:rsidP="00E83285">
      <w:pPr>
        <w:spacing w:after="0"/>
      </w:pPr>
      <w:r>
        <w:t>Encaminha prestação de contas da Assembleia L</w:t>
      </w:r>
      <w:r w:rsidR="00E83285">
        <w:t xml:space="preserve">egislativa do Estado do Paraná, </w:t>
      </w:r>
      <w:r>
        <w:t>referente ao exercício financeiro 2</w:t>
      </w:r>
      <w:bookmarkStart w:id="0" w:name="_GoBack"/>
      <w:bookmarkEnd w:id="0"/>
      <w:r>
        <w:t xml:space="preserve">013. </w:t>
      </w:r>
    </w:p>
    <w:p w:rsidR="0017748D" w:rsidRDefault="00E83285" w:rsidP="00E83285">
      <w:pPr>
        <w:spacing w:after="0"/>
      </w:pPr>
      <w:r>
        <w:t>Relator Deputado Luiz Fernando Guerra.</w:t>
      </w:r>
    </w:p>
    <w:p w:rsidR="0017748D" w:rsidRPr="00674B1A" w:rsidRDefault="0017748D" w:rsidP="0017748D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48D" w:rsidRDefault="0017748D" w:rsidP="00177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Proposição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7/2022</w:t>
      </w:r>
    </w:p>
    <w:p w:rsidR="0017748D" w:rsidRPr="0017748D" w:rsidRDefault="0017748D" w:rsidP="00E83285">
      <w:pPr>
        <w:spacing w:after="0"/>
      </w:pPr>
      <w:r>
        <w:t xml:space="preserve">Autor: Comissão de Tomada de Contas </w:t>
      </w:r>
    </w:p>
    <w:p w:rsidR="00454764" w:rsidRDefault="0017748D" w:rsidP="00E83285">
      <w:pPr>
        <w:spacing w:after="0"/>
      </w:pPr>
      <w:r>
        <w:t>Encaminha prestação de contas da Asse</w:t>
      </w:r>
      <w:r w:rsidR="00E83285">
        <w:t xml:space="preserve">mbleia Legislativa do Estado do </w:t>
      </w:r>
      <w:r>
        <w:t>Paraná, referente ao exercício financeiro 2014</w:t>
      </w:r>
    </w:p>
    <w:p w:rsidR="0017748D" w:rsidRDefault="00E83285" w:rsidP="00E83285">
      <w:pPr>
        <w:spacing w:after="0"/>
      </w:pPr>
      <w:r>
        <w:t xml:space="preserve">Relator: Cantora Mara Lima </w:t>
      </w:r>
    </w:p>
    <w:p w:rsidR="00E83285" w:rsidRDefault="00E83285" w:rsidP="00E83285">
      <w:pPr>
        <w:spacing w:after="0"/>
      </w:pPr>
    </w:p>
    <w:p w:rsidR="0017748D" w:rsidRDefault="0017748D" w:rsidP="00177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Proposição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8/2022</w:t>
      </w:r>
    </w:p>
    <w:p w:rsidR="0017748D" w:rsidRPr="0017748D" w:rsidRDefault="0017748D" w:rsidP="00E83285">
      <w:pPr>
        <w:spacing w:after="0"/>
      </w:pPr>
      <w:r>
        <w:t xml:space="preserve">Autor: Comissão de Tomada de Contas </w:t>
      </w:r>
    </w:p>
    <w:p w:rsidR="0017748D" w:rsidRDefault="0017748D" w:rsidP="00E83285">
      <w:pPr>
        <w:spacing w:after="0"/>
      </w:pPr>
      <w:r>
        <w:t>Encaminha prestação de contas da Assembleia L</w:t>
      </w:r>
      <w:r w:rsidR="00E83285">
        <w:t xml:space="preserve">egislativa do Estado do Paraná, </w:t>
      </w:r>
      <w:r>
        <w:t>referente ao exercício financeiro 2015</w:t>
      </w:r>
    </w:p>
    <w:p w:rsidR="00E83285" w:rsidRDefault="00E83285" w:rsidP="00E83285">
      <w:pPr>
        <w:spacing w:after="0"/>
      </w:pPr>
      <w:r>
        <w:t xml:space="preserve">Relator: Cantora Mara Lima </w:t>
      </w:r>
    </w:p>
    <w:p w:rsidR="00E83285" w:rsidRDefault="00E83285" w:rsidP="00E83285">
      <w:pPr>
        <w:spacing w:after="0"/>
      </w:pPr>
    </w:p>
    <w:p w:rsidR="0017748D" w:rsidRDefault="0017748D" w:rsidP="00177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Proposição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9/2022</w:t>
      </w:r>
    </w:p>
    <w:p w:rsidR="0017748D" w:rsidRPr="0017748D" w:rsidRDefault="0017748D" w:rsidP="00E83285">
      <w:pPr>
        <w:spacing w:after="0"/>
      </w:pPr>
      <w:r>
        <w:t xml:space="preserve">Autor: Comissão de Tomada de Contas </w:t>
      </w:r>
    </w:p>
    <w:p w:rsidR="0017748D" w:rsidRDefault="0017748D" w:rsidP="00E83285">
      <w:pPr>
        <w:spacing w:after="0"/>
      </w:pPr>
      <w:r>
        <w:t>Encaminha prestação de contas da Assembleia Legislativa do Estado do Paraná, referente ao exercício financeiro 2016</w:t>
      </w:r>
    </w:p>
    <w:p w:rsidR="0017748D" w:rsidRDefault="00DD5DFA" w:rsidP="00E83285">
      <w:pPr>
        <w:spacing w:after="0"/>
      </w:pPr>
      <w:r>
        <w:t xml:space="preserve">Relator: Deputado </w:t>
      </w:r>
      <w:proofErr w:type="spellStart"/>
      <w:r>
        <w:t>Anibelli</w:t>
      </w:r>
      <w:proofErr w:type="spellEnd"/>
      <w:r>
        <w:t xml:space="preserve"> Neto.</w:t>
      </w:r>
    </w:p>
    <w:p w:rsidR="00E83285" w:rsidRDefault="00E83285" w:rsidP="00E83285">
      <w:pPr>
        <w:spacing w:after="0"/>
      </w:pPr>
    </w:p>
    <w:p w:rsidR="0017748D" w:rsidRDefault="0017748D" w:rsidP="00177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Proposição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10/2022</w:t>
      </w:r>
    </w:p>
    <w:p w:rsidR="0017748D" w:rsidRDefault="0017748D" w:rsidP="00E83285">
      <w:pPr>
        <w:spacing w:after="0"/>
      </w:pPr>
      <w:r>
        <w:t xml:space="preserve">Autor: Comissão de Tomada de Contas </w:t>
      </w:r>
    </w:p>
    <w:p w:rsidR="00E83285" w:rsidRDefault="00E83285" w:rsidP="00E83285">
      <w:pPr>
        <w:spacing w:after="0"/>
      </w:pPr>
      <w:r>
        <w:t xml:space="preserve">Encaminha prestação de </w:t>
      </w:r>
      <w:r w:rsidR="0017748D">
        <w:t>contas da Assembleia Legislativa do Estado do</w:t>
      </w:r>
      <w:r>
        <w:t xml:space="preserve"> Paraná, referente ao exercício </w:t>
      </w:r>
      <w:r w:rsidR="0017748D">
        <w:t xml:space="preserve">financeiro 2017. </w:t>
      </w:r>
    </w:p>
    <w:p w:rsidR="0017748D" w:rsidRDefault="00DD5DFA" w:rsidP="00E83285">
      <w:pPr>
        <w:spacing w:after="0"/>
      </w:pPr>
      <w:r>
        <w:t xml:space="preserve">Relator Deputado </w:t>
      </w:r>
      <w:proofErr w:type="spellStart"/>
      <w:r>
        <w:t>Anibelli</w:t>
      </w:r>
      <w:proofErr w:type="spellEnd"/>
      <w:r>
        <w:t xml:space="preserve"> Neto</w:t>
      </w:r>
    </w:p>
    <w:p w:rsidR="0017748D" w:rsidRDefault="0017748D" w:rsidP="00177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4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Proposição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11/2022</w:t>
      </w:r>
    </w:p>
    <w:p w:rsidR="0017748D" w:rsidRDefault="0017748D" w:rsidP="00E83285">
      <w:pPr>
        <w:spacing w:after="0"/>
      </w:pPr>
      <w:r>
        <w:t xml:space="preserve">Autor: Comissão de Tomada de Contas </w:t>
      </w:r>
    </w:p>
    <w:p w:rsidR="0017748D" w:rsidRDefault="0017748D" w:rsidP="00E83285">
      <w:pPr>
        <w:spacing w:after="0"/>
      </w:pPr>
      <w:r>
        <w:t>Encaminha prestação de contas da Assembleia Legislativa do Estado do Paraná, re</w:t>
      </w:r>
      <w:r w:rsidR="00E83285">
        <w:t xml:space="preserve">ferente ao exercício financeiro </w:t>
      </w:r>
      <w:r>
        <w:t>2018.</w:t>
      </w:r>
    </w:p>
    <w:p w:rsidR="0017748D" w:rsidRDefault="0017748D" w:rsidP="00E83285">
      <w:pPr>
        <w:spacing w:after="0"/>
      </w:pPr>
      <w:r>
        <w:t xml:space="preserve">Relator: Delegado </w:t>
      </w:r>
      <w:proofErr w:type="spellStart"/>
      <w:r>
        <w:t>Jacovós</w:t>
      </w:r>
      <w:proofErr w:type="spellEnd"/>
      <w:r>
        <w:t xml:space="preserve"> </w:t>
      </w:r>
    </w:p>
    <w:p w:rsidR="00E83285" w:rsidRDefault="00E83285" w:rsidP="00E83285">
      <w:pPr>
        <w:spacing w:after="0"/>
      </w:pPr>
    </w:p>
    <w:p w:rsidR="0017748D" w:rsidRDefault="0017748D" w:rsidP="00177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Proposição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12/2022</w:t>
      </w:r>
    </w:p>
    <w:p w:rsidR="0017748D" w:rsidRDefault="0017748D" w:rsidP="00E83285">
      <w:pPr>
        <w:tabs>
          <w:tab w:val="center" w:pos="4252"/>
        </w:tabs>
        <w:spacing w:after="0"/>
      </w:pPr>
      <w:r>
        <w:t xml:space="preserve">Autor: Comissão de Tomada de Contas </w:t>
      </w:r>
      <w:r>
        <w:tab/>
      </w:r>
    </w:p>
    <w:p w:rsidR="00E83285" w:rsidRDefault="0017748D" w:rsidP="00E83285">
      <w:pPr>
        <w:spacing w:after="0"/>
      </w:pPr>
      <w:r>
        <w:t>E</w:t>
      </w:r>
      <w:r w:rsidR="00E83285">
        <w:t xml:space="preserve">ncaminha prestação de contas da </w:t>
      </w:r>
      <w:r>
        <w:t>Assembleia Legislativa do Estado do Paraná, re</w:t>
      </w:r>
      <w:r w:rsidR="00E83285">
        <w:t xml:space="preserve">ferente ao exercício financeiro </w:t>
      </w:r>
      <w:r>
        <w:t xml:space="preserve">2019. </w:t>
      </w:r>
    </w:p>
    <w:p w:rsidR="0017748D" w:rsidRDefault="00DD5DFA" w:rsidP="00E83285">
      <w:pPr>
        <w:spacing w:after="0"/>
      </w:pPr>
      <w:r>
        <w:t>Relator: Deputado Luiz Fernando Guerra</w:t>
      </w:r>
      <w:r>
        <w:br/>
      </w:r>
    </w:p>
    <w:p w:rsidR="0017748D" w:rsidRDefault="0017748D" w:rsidP="00177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Proposição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13/2022</w:t>
      </w:r>
    </w:p>
    <w:p w:rsidR="0017748D" w:rsidRDefault="0017748D" w:rsidP="00E83285">
      <w:pPr>
        <w:spacing w:after="0"/>
      </w:pPr>
      <w:r>
        <w:t xml:space="preserve">Autor: Comissão de Tomada de Contas </w:t>
      </w:r>
    </w:p>
    <w:p w:rsidR="00E83285" w:rsidRDefault="0017748D" w:rsidP="00E83285">
      <w:pPr>
        <w:spacing w:after="0"/>
      </w:pPr>
      <w:r>
        <w:t>Encamin</w:t>
      </w:r>
      <w:r w:rsidR="00E83285">
        <w:t xml:space="preserve">ha prestação de contas do Fundo </w:t>
      </w:r>
      <w:r>
        <w:t>Especial de Modernização da Assembleia Le</w:t>
      </w:r>
      <w:r w:rsidR="00E83285">
        <w:t xml:space="preserve">gislativa do Estado do Paraná – </w:t>
      </w:r>
      <w:r>
        <w:t xml:space="preserve">FEMALEP, referente ao exercício financeiro 2019. </w:t>
      </w:r>
    </w:p>
    <w:p w:rsidR="0017748D" w:rsidRPr="00BD2D01" w:rsidRDefault="00DD5DFA" w:rsidP="00E83285">
      <w:pPr>
        <w:spacing w:after="0"/>
      </w:pPr>
      <w:r>
        <w:t xml:space="preserve">Relator Deputado Delegado </w:t>
      </w:r>
      <w:proofErr w:type="spellStart"/>
      <w:r>
        <w:t>Jacovós</w:t>
      </w:r>
      <w:proofErr w:type="spellEnd"/>
      <w:r>
        <w:t>.</w:t>
      </w:r>
    </w:p>
    <w:sectPr w:rsidR="0017748D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D5FE7"/>
    <w:rsid w:val="000F5AA6"/>
    <w:rsid w:val="0013475F"/>
    <w:rsid w:val="00162B0F"/>
    <w:rsid w:val="0017748D"/>
    <w:rsid w:val="0018676A"/>
    <w:rsid w:val="00186867"/>
    <w:rsid w:val="001A4651"/>
    <w:rsid w:val="001D1A01"/>
    <w:rsid w:val="001D6CCE"/>
    <w:rsid w:val="001D7FD0"/>
    <w:rsid w:val="00201EC8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54764"/>
    <w:rsid w:val="00466490"/>
    <w:rsid w:val="00494FD5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4B1A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D7198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A6CF2"/>
    <w:rsid w:val="00AB0996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2F36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474"/>
    <w:rsid w:val="00C74C09"/>
    <w:rsid w:val="00C93259"/>
    <w:rsid w:val="00CB6F36"/>
    <w:rsid w:val="00CC0410"/>
    <w:rsid w:val="00CD542B"/>
    <w:rsid w:val="00CE7DE7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D5DFA"/>
    <w:rsid w:val="00DD684C"/>
    <w:rsid w:val="00DE178B"/>
    <w:rsid w:val="00DE6012"/>
    <w:rsid w:val="00DF1E97"/>
    <w:rsid w:val="00DF3EC3"/>
    <w:rsid w:val="00E110F2"/>
    <w:rsid w:val="00E15E20"/>
    <w:rsid w:val="00E3158A"/>
    <w:rsid w:val="00E45115"/>
    <w:rsid w:val="00E614A2"/>
    <w:rsid w:val="00E83285"/>
    <w:rsid w:val="00E90B99"/>
    <w:rsid w:val="00EA17B2"/>
    <w:rsid w:val="00ED65CB"/>
    <w:rsid w:val="00EE4103"/>
    <w:rsid w:val="00EE5AE2"/>
    <w:rsid w:val="00EF7EBB"/>
    <w:rsid w:val="00F10628"/>
    <w:rsid w:val="00F132A6"/>
    <w:rsid w:val="00F24D5B"/>
    <w:rsid w:val="00F35C71"/>
    <w:rsid w:val="00F367AA"/>
    <w:rsid w:val="00F37C9D"/>
    <w:rsid w:val="00F6651C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2025-04-07T19:16:00Z</cp:lastPrinted>
  <dcterms:created xsi:type="dcterms:W3CDTF">2025-03-21T13:20:00Z</dcterms:created>
  <dcterms:modified xsi:type="dcterms:W3CDTF">2025-04-07T19:17:00Z</dcterms:modified>
</cp:coreProperties>
</file>