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7A6650">
        <w:rPr>
          <w:rFonts w:ascii="Times New Roman" w:hAnsi="Times New Roman" w:cs="Times New Roman"/>
          <w:b/>
          <w:sz w:val="24"/>
          <w:szCs w:val="24"/>
        </w:rPr>
        <w:t>36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7A665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D5768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5768E"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BB3E76" w:rsidRDefault="009C481E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BB3E7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BB3E76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7A665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351/2019</w:t>
      </w:r>
    </w:p>
    <w:p w:rsidR="007A6650" w:rsidRPr="00BB3E76" w:rsidRDefault="00954168" w:rsidP="007A6650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B3E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7A6650" w:rsidRPr="00BB3E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Deputada Mabel Canto e do Deputado Soldado Fruet</w:t>
      </w:r>
    </w:p>
    <w:p w:rsidR="007A6650" w:rsidRPr="00BB3E76" w:rsidRDefault="007A6650" w:rsidP="007A6650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B3E76">
        <w:rPr>
          <w:rStyle w:val="hgkelc"/>
          <w:rFonts w:ascii="Times New Roman" w:hAnsi="Times New Roman" w:cs="Times New Roman"/>
          <w:sz w:val="24"/>
          <w:szCs w:val="24"/>
          <w:lang w:val="pt-PT"/>
        </w:rPr>
        <w:t>Obriga as concessionárias prestadoras de serviços de telecomunicação a dispensar o usuário do pagamento de multa de fidelidade quando a rescisão contratual se der em razão da perda de vínculo empregatício, e dá outras providências</w:t>
      </w:r>
    </w:p>
    <w:p w:rsidR="00CF1F44" w:rsidRPr="00BB3E76" w:rsidRDefault="00CF1F44" w:rsidP="007A6650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B3E76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 w:rsidR="007A6650" w:rsidRPr="00BB3E76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Alexandre Curi </w:t>
      </w:r>
      <w:r w:rsidRPr="00BB3E76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CF1F44" w:rsidRPr="00BB3E76" w:rsidRDefault="00CF1F44" w:rsidP="00CF1F44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D46CF" w:rsidRPr="00BB3E76" w:rsidRDefault="007D46CF" w:rsidP="007D46C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7A665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656/2020</w:t>
      </w:r>
    </w:p>
    <w:p w:rsidR="007A6650" w:rsidRPr="00BB3E76" w:rsidRDefault="007D46CF" w:rsidP="007A6650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B3E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B3E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7A6650" w:rsidRPr="00BB3E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Deputada Luciana Rafagnin e dos Deputados Arilson Chiorato, Luiz Claudio</w:t>
      </w:r>
    </w:p>
    <w:p w:rsidR="007A6650" w:rsidRPr="00BB3E76" w:rsidRDefault="007A6650" w:rsidP="007A6650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B3E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Romanelli, Requião Filho, Tadeu Veneri e Professor Lemos</w:t>
      </w:r>
    </w:p>
    <w:p w:rsidR="007A6650" w:rsidRPr="00BB3E76" w:rsidRDefault="007A6650" w:rsidP="007A6650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B3E76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a Lei nº 12.342, de 24 de setembro de 1998, que institui o Dia do Agente Penitenciário</w:t>
      </w:r>
    </w:p>
    <w:p w:rsidR="00BB3E76" w:rsidRPr="00BB3E76" w:rsidRDefault="00BB3E76" w:rsidP="00BB3E76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B3E76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Alexandre Curi  </w:t>
      </w:r>
    </w:p>
    <w:p w:rsidR="00680544" w:rsidRPr="00BB3E76" w:rsidRDefault="00680544" w:rsidP="0028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F44" w:rsidRPr="00BB3E76" w:rsidRDefault="00CF1F44" w:rsidP="00CF1F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7A665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504</w:t>
      </w:r>
      <w:r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/2021</w:t>
      </w:r>
    </w:p>
    <w:p w:rsidR="00BB3E76" w:rsidRPr="00BB3E76" w:rsidRDefault="00CF1F44" w:rsidP="007A665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B3E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B3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650" w:rsidRPr="00BB3E76">
        <w:rPr>
          <w:rFonts w:ascii="Times New Roman" w:hAnsi="Times New Roman" w:cs="Times New Roman"/>
          <w:b/>
          <w:sz w:val="24"/>
          <w:szCs w:val="24"/>
        </w:rPr>
        <w:t>D</w:t>
      </w:r>
      <w:r w:rsidR="00BB3E76" w:rsidRPr="00BB3E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eputado Luiz Claudio Romanelli</w:t>
      </w:r>
    </w:p>
    <w:p w:rsidR="00CF1F44" w:rsidRPr="00BB3E76" w:rsidRDefault="007A6650" w:rsidP="007A6650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B3E76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Institui o Dia da Conscientização sobre a Síndrome de </w:t>
      </w:r>
      <w:r w:rsidR="00BB3E76" w:rsidRPr="00BB3E76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Edwards (Trissomia </w:t>
      </w:r>
      <w:r w:rsidRPr="00BB3E76">
        <w:rPr>
          <w:rStyle w:val="hgkelc"/>
          <w:rFonts w:ascii="Times New Roman" w:hAnsi="Times New Roman" w:cs="Times New Roman"/>
          <w:sz w:val="24"/>
          <w:szCs w:val="24"/>
          <w:lang w:val="pt-PT"/>
        </w:rPr>
        <w:t>18) a ser realizado anualmente em 6 de maio</w:t>
      </w:r>
      <w:r w:rsidR="00BB3E76" w:rsidRPr="00BB3E76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no Estado do Paraná. Colocadas </w:t>
      </w:r>
      <w:r w:rsidRPr="00BB3E76">
        <w:rPr>
          <w:rStyle w:val="hgkelc"/>
          <w:rFonts w:ascii="Times New Roman" w:hAnsi="Times New Roman" w:cs="Times New Roman"/>
          <w:sz w:val="24"/>
          <w:szCs w:val="24"/>
          <w:lang w:val="pt-PT"/>
        </w:rPr>
        <w:t>em votação, as Redações Finais foram aprovadas sem observações.</w:t>
      </w:r>
    </w:p>
    <w:p w:rsidR="00BB3E76" w:rsidRPr="00BB3E76" w:rsidRDefault="00BB3E76" w:rsidP="00BB3E76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B3E76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Alexandre Curi  </w:t>
      </w:r>
    </w:p>
    <w:p w:rsidR="00BB3E76" w:rsidRPr="00BB3E76" w:rsidRDefault="00BB3E76" w:rsidP="007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BB3E76" w:rsidRPr="00BB3E7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05F1"/>
    <w:rsid w:val="00092C92"/>
    <w:rsid w:val="000B6FC9"/>
    <w:rsid w:val="000B76EB"/>
    <w:rsid w:val="00154194"/>
    <w:rsid w:val="001D1A01"/>
    <w:rsid w:val="00275A55"/>
    <w:rsid w:val="00282027"/>
    <w:rsid w:val="00295094"/>
    <w:rsid w:val="00351847"/>
    <w:rsid w:val="003566F1"/>
    <w:rsid w:val="00374849"/>
    <w:rsid w:val="00380DD6"/>
    <w:rsid w:val="00474969"/>
    <w:rsid w:val="004A40EB"/>
    <w:rsid w:val="004D7A3D"/>
    <w:rsid w:val="00517441"/>
    <w:rsid w:val="00530464"/>
    <w:rsid w:val="005410C0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46A81"/>
    <w:rsid w:val="007A6650"/>
    <w:rsid w:val="007D0D94"/>
    <w:rsid w:val="007D209B"/>
    <w:rsid w:val="007D46CF"/>
    <w:rsid w:val="00800444"/>
    <w:rsid w:val="0083531C"/>
    <w:rsid w:val="008A2FF0"/>
    <w:rsid w:val="008D7B27"/>
    <w:rsid w:val="00954168"/>
    <w:rsid w:val="00956741"/>
    <w:rsid w:val="00970DD7"/>
    <w:rsid w:val="00986C31"/>
    <w:rsid w:val="009B2E16"/>
    <w:rsid w:val="009B71C5"/>
    <w:rsid w:val="009C481E"/>
    <w:rsid w:val="009C7322"/>
    <w:rsid w:val="00A029F4"/>
    <w:rsid w:val="00A1299E"/>
    <w:rsid w:val="00A638AF"/>
    <w:rsid w:val="00A742F0"/>
    <w:rsid w:val="00B21AD3"/>
    <w:rsid w:val="00B7362B"/>
    <w:rsid w:val="00BA02AA"/>
    <w:rsid w:val="00BB3E76"/>
    <w:rsid w:val="00BD6972"/>
    <w:rsid w:val="00C86704"/>
    <w:rsid w:val="00CF1F44"/>
    <w:rsid w:val="00D10969"/>
    <w:rsid w:val="00D50A79"/>
    <w:rsid w:val="00D5768E"/>
    <w:rsid w:val="00D7356E"/>
    <w:rsid w:val="00D80872"/>
    <w:rsid w:val="00DA36FB"/>
    <w:rsid w:val="00E13D48"/>
    <w:rsid w:val="00E15E20"/>
    <w:rsid w:val="00E1683A"/>
    <w:rsid w:val="00E23B54"/>
    <w:rsid w:val="00EF069D"/>
    <w:rsid w:val="00F7752B"/>
    <w:rsid w:val="00F95AE6"/>
    <w:rsid w:val="00FC1CF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2025-04-02T18:02:00Z</dcterms:created>
  <dcterms:modified xsi:type="dcterms:W3CDTF">2025-04-02T18:02:00Z</dcterms:modified>
</cp:coreProperties>
</file>