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B7042">
        <w:rPr>
          <w:rFonts w:ascii="Times New Roman" w:hAnsi="Times New Roman" w:cs="Times New Roman"/>
          <w:b/>
          <w:sz w:val="24"/>
          <w:szCs w:val="24"/>
        </w:rPr>
        <w:t>15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6B7042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010658">
        <w:rPr>
          <w:rFonts w:ascii="Times New Roman" w:hAnsi="Times New Roman" w:cs="Times New Roman"/>
          <w:b/>
          <w:sz w:val="24"/>
          <w:szCs w:val="24"/>
        </w:rPr>
        <w:t>JUL</w:t>
      </w:r>
      <w:r w:rsidR="00BD6690">
        <w:rPr>
          <w:rFonts w:ascii="Times New Roman" w:hAnsi="Times New Roman" w:cs="Times New Roman"/>
          <w:b/>
          <w:sz w:val="24"/>
          <w:szCs w:val="24"/>
        </w:rPr>
        <w:t>HO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D3F65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6D3F65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7042" w:rsidRPr="006D3F65">
        <w:rPr>
          <w:rFonts w:ascii="Times New Roman" w:hAnsi="Times New Roman" w:cs="Times New Roman"/>
          <w:b/>
          <w:sz w:val="24"/>
          <w:szCs w:val="24"/>
          <w:u w:val="single"/>
        </w:rPr>
        <w:t>343</w:t>
      </w:r>
      <w:r w:rsidR="00010658" w:rsidRPr="006D3F6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6D3F65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6D3F6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F65" w:rsidRPr="006D3F65" w:rsidRDefault="006D3F65" w:rsidP="006D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F65">
        <w:rPr>
          <w:rFonts w:ascii="Times New Roman" w:hAnsi="Times New Roman" w:cs="Times New Roman"/>
          <w:sz w:val="24"/>
          <w:szCs w:val="24"/>
        </w:rPr>
        <w:t>Altera dispositivos da lei n° 20.084, de 18 de dezembro de 2019, que institui o programa ca</w:t>
      </w:r>
      <w:r>
        <w:rPr>
          <w:rFonts w:ascii="Times New Roman" w:hAnsi="Times New Roman" w:cs="Times New Roman"/>
          <w:sz w:val="24"/>
          <w:szCs w:val="24"/>
        </w:rPr>
        <w:t>rtão futuro no estado do P</w:t>
      </w:r>
      <w:r w:rsidRPr="006D3F65">
        <w:rPr>
          <w:rFonts w:ascii="Times New Roman" w:hAnsi="Times New Roman" w:cs="Times New Roman"/>
          <w:sz w:val="24"/>
          <w:szCs w:val="24"/>
        </w:rPr>
        <w:t xml:space="preserve">araná. </w:t>
      </w:r>
    </w:p>
    <w:p w:rsidR="00010658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F65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6D3F65" w:rsidRPr="006D3F65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83E" w:rsidRPr="006D3F65" w:rsidRDefault="0034283E" w:rsidP="00342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r w:rsidR="00274AC2"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Complementar </w:t>
      </w:r>
      <w:r w:rsidR="006B7042" w:rsidRPr="006D3F65">
        <w:rPr>
          <w:rFonts w:ascii="Times New Roman" w:hAnsi="Times New Roman" w:cs="Times New Roman"/>
          <w:b/>
          <w:sz w:val="24"/>
          <w:szCs w:val="24"/>
          <w:u w:val="single"/>
        </w:rPr>
        <w:t>352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6D3F65" w:rsidRDefault="0034283E" w:rsidP="00342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6D3F65" w:rsidRPr="006D3F65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F65">
        <w:rPr>
          <w:rFonts w:ascii="Times New Roman" w:hAnsi="Times New Roman" w:cs="Times New Roman"/>
          <w:sz w:val="24"/>
          <w:szCs w:val="24"/>
        </w:rPr>
        <w:t xml:space="preserve">Aprova crédito especial, alterando o vigente orçamento geral do estado. </w:t>
      </w:r>
    </w:p>
    <w:p w:rsidR="00274AC2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F65">
        <w:rPr>
          <w:rFonts w:ascii="Times New Roman" w:hAnsi="Times New Roman" w:cs="Times New Roman"/>
          <w:sz w:val="24"/>
          <w:szCs w:val="24"/>
        </w:rPr>
        <w:t>Relator: Douglas Fabrício.</w:t>
      </w:r>
    </w:p>
    <w:p w:rsidR="006D3F65" w:rsidRPr="006D3F65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5A1" w:rsidRPr="006D3F65" w:rsidRDefault="005475A1" w:rsidP="005475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3</w:t>
      </w:r>
      <w:r w:rsidR="006D3F65" w:rsidRPr="006D3F65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475A1" w:rsidRPr="006D3F65" w:rsidRDefault="005475A1" w:rsidP="005475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6D3F6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D3F65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Aprova </w:t>
      </w:r>
      <w:r w:rsidRPr="006D3F65">
        <w:rPr>
          <w:rFonts w:ascii="Times New Roman" w:hAnsi="Times New Roman" w:cs="Times New Roman"/>
          <w:sz w:val="24"/>
          <w:szCs w:val="24"/>
        </w:rPr>
        <w:t>crédito especial, alteran</w:t>
      </w:r>
      <w:r>
        <w:rPr>
          <w:rFonts w:ascii="Times New Roman" w:hAnsi="Times New Roman" w:cs="Times New Roman"/>
          <w:sz w:val="24"/>
          <w:szCs w:val="24"/>
        </w:rPr>
        <w:t xml:space="preserve">do o vigente orçamento geral do </w:t>
      </w:r>
      <w:r w:rsidRPr="006D3F65">
        <w:rPr>
          <w:rFonts w:ascii="Times New Roman" w:hAnsi="Times New Roman" w:cs="Times New Roman"/>
          <w:sz w:val="24"/>
          <w:szCs w:val="24"/>
        </w:rPr>
        <w:t xml:space="preserve">estado. </w:t>
      </w:r>
    </w:p>
    <w:p w:rsidR="00274AC2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F65">
        <w:rPr>
          <w:rFonts w:ascii="Times New Roman" w:hAnsi="Times New Roman" w:cs="Times New Roman"/>
          <w:sz w:val="24"/>
          <w:szCs w:val="24"/>
        </w:rPr>
        <w:t>Relator: Deputado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65">
        <w:rPr>
          <w:rFonts w:ascii="Times New Roman" w:hAnsi="Times New Roman" w:cs="Times New Roman"/>
          <w:sz w:val="24"/>
          <w:szCs w:val="24"/>
        </w:rPr>
        <w:t xml:space="preserve">Douglas Fabrício. </w:t>
      </w:r>
    </w:p>
    <w:p w:rsidR="006D3F65" w:rsidRPr="006D3F65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AC2" w:rsidRPr="006D3F65" w:rsidRDefault="00274AC2" w:rsidP="00274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6D3F65" w:rsidRPr="006D3F65">
        <w:rPr>
          <w:rFonts w:ascii="Times New Roman" w:hAnsi="Times New Roman" w:cs="Times New Roman"/>
          <w:b/>
          <w:sz w:val="24"/>
          <w:szCs w:val="24"/>
          <w:u w:val="single"/>
        </w:rPr>
        <w:t>700/2021</w:t>
      </w:r>
    </w:p>
    <w:p w:rsidR="00274AC2" w:rsidRPr="006D3F65" w:rsidRDefault="00274AC2" w:rsidP="00274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D3F65" w:rsidRPr="006D3F65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6D3F65" w:rsidRPr="006D3F65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6D3F65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F65" w:rsidRPr="006D3F65" w:rsidRDefault="006D3F65" w:rsidP="006D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F65">
        <w:rPr>
          <w:rFonts w:ascii="Times New Roman" w:hAnsi="Times New Roman" w:cs="Times New Roman"/>
          <w:sz w:val="24"/>
          <w:szCs w:val="24"/>
        </w:rPr>
        <w:t>Estabelece diretrizes para criação, implan</w:t>
      </w:r>
      <w:r>
        <w:rPr>
          <w:rFonts w:ascii="Times New Roman" w:hAnsi="Times New Roman" w:cs="Times New Roman"/>
          <w:sz w:val="24"/>
          <w:szCs w:val="24"/>
        </w:rPr>
        <w:t xml:space="preserve">tação e funcionamento das casas </w:t>
      </w:r>
      <w:r w:rsidRPr="006D3F65">
        <w:rPr>
          <w:rFonts w:ascii="Times New Roman" w:hAnsi="Times New Roman" w:cs="Times New Roman"/>
          <w:sz w:val="24"/>
          <w:szCs w:val="24"/>
        </w:rPr>
        <w:t xml:space="preserve">regionalizadas de acolhimento, </w:t>
      </w:r>
      <w:proofErr w:type="spellStart"/>
      <w:r w:rsidRPr="006D3F65">
        <w:rPr>
          <w:rFonts w:ascii="Times New Roman" w:hAnsi="Times New Roman" w:cs="Times New Roman"/>
          <w:sz w:val="24"/>
          <w:szCs w:val="24"/>
        </w:rPr>
        <w:t>abrigamento</w:t>
      </w:r>
      <w:proofErr w:type="spellEnd"/>
      <w:r w:rsidRPr="006D3F65">
        <w:rPr>
          <w:rFonts w:ascii="Times New Roman" w:hAnsi="Times New Roman" w:cs="Times New Roman"/>
          <w:sz w:val="24"/>
          <w:szCs w:val="24"/>
        </w:rPr>
        <w:t xml:space="preserve"> e proteção a mulher no estado </w:t>
      </w:r>
      <w:r>
        <w:rPr>
          <w:rFonts w:ascii="Times New Roman" w:hAnsi="Times New Roman" w:cs="Times New Roman"/>
          <w:sz w:val="24"/>
          <w:szCs w:val="24"/>
        </w:rPr>
        <w:t>do P</w:t>
      </w:r>
      <w:r w:rsidRPr="006D3F65">
        <w:rPr>
          <w:rFonts w:ascii="Times New Roman" w:hAnsi="Times New Roman" w:cs="Times New Roman"/>
          <w:sz w:val="24"/>
          <w:szCs w:val="24"/>
        </w:rPr>
        <w:t>araná.</w:t>
      </w:r>
    </w:p>
    <w:p w:rsidR="00274AC2" w:rsidRPr="006D3F65" w:rsidRDefault="006D3F65" w:rsidP="006D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F65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6D3F65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6D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F65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sectPr w:rsidR="00274AC2" w:rsidRPr="006D3F6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B6FC9"/>
    <w:rsid w:val="000F46CE"/>
    <w:rsid w:val="00186867"/>
    <w:rsid w:val="001A2EC7"/>
    <w:rsid w:val="001B32C9"/>
    <w:rsid w:val="001D1A01"/>
    <w:rsid w:val="00213C38"/>
    <w:rsid w:val="0022509B"/>
    <w:rsid w:val="00274AC2"/>
    <w:rsid w:val="0034283E"/>
    <w:rsid w:val="00374849"/>
    <w:rsid w:val="00410BBE"/>
    <w:rsid w:val="00466490"/>
    <w:rsid w:val="004A71D4"/>
    <w:rsid w:val="004D0C44"/>
    <w:rsid w:val="004D191B"/>
    <w:rsid w:val="004D7A3D"/>
    <w:rsid w:val="00517441"/>
    <w:rsid w:val="005475A1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AB3281"/>
    <w:rsid w:val="00B03168"/>
    <w:rsid w:val="00B435DA"/>
    <w:rsid w:val="00B73329"/>
    <w:rsid w:val="00B95FAF"/>
    <w:rsid w:val="00BD6690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2025-03-13T20:20:00Z</dcterms:created>
  <dcterms:modified xsi:type="dcterms:W3CDTF">2025-03-13T20:20:00Z</dcterms:modified>
</cp:coreProperties>
</file>