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CIÊNCIA, </w:t>
      </w:r>
      <w:r w:rsidRPr="00C1529B">
        <w:rPr>
          <w:rFonts w:ascii="Times New Roman" w:hAnsi="Times New Roman" w:cs="Times New Roman"/>
          <w:b/>
          <w:sz w:val="24"/>
          <w:szCs w:val="24"/>
        </w:rPr>
        <w:t>TECNOLOGIA, INOVAÇÃO E ENSINO SUPERIOR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B41033" w:rsidRPr="00B41033">
        <w:rPr>
          <w:rFonts w:ascii="Times New Roman" w:hAnsi="Times New Roman" w:cs="Times New Roman"/>
          <w:b/>
          <w:sz w:val="24"/>
          <w:szCs w:val="24"/>
        </w:rPr>
        <w:t>4ª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B41033" w:rsidRDefault="002F4869" w:rsidP="002F48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 DE JUNHO </w:t>
      </w:r>
      <w:bookmarkStart w:id="0" w:name="_GoBack"/>
      <w:bookmarkEnd w:id="0"/>
      <w:r w:rsidR="00B41033" w:rsidRPr="00B41033">
        <w:rPr>
          <w:rFonts w:ascii="Times New Roman" w:hAnsi="Times New Roman" w:cs="Times New Roman"/>
          <w:b/>
          <w:sz w:val="24"/>
          <w:szCs w:val="24"/>
        </w:rPr>
        <w:t>DE 2022</w:t>
      </w:r>
    </w:p>
    <w:p w:rsidR="00A742F0" w:rsidRPr="003A062B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41033" w:rsidRPr="003A062B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062B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</w:t>
      </w:r>
      <w:r w:rsidR="00B41033" w:rsidRPr="003A062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3A06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41033" w:rsidRPr="003A062B">
        <w:rPr>
          <w:rFonts w:ascii="Times New Roman" w:hAnsi="Times New Roman" w:cs="Times New Roman"/>
          <w:b/>
          <w:sz w:val="24"/>
          <w:szCs w:val="24"/>
          <w:u w:val="single"/>
        </w:rPr>
        <w:t>Projeto de Lei 362/2016</w:t>
      </w:r>
    </w:p>
    <w:p w:rsidR="00B41033" w:rsidRPr="003A062B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62B">
        <w:rPr>
          <w:rFonts w:ascii="Times New Roman" w:hAnsi="Times New Roman" w:cs="Times New Roman"/>
          <w:b/>
          <w:sz w:val="24"/>
          <w:szCs w:val="24"/>
        </w:rPr>
        <w:t xml:space="preserve">Autores: </w:t>
      </w:r>
      <w:r w:rsidR="00B41033" w:rsidRPr="003A062B">
        <w:rPr>
          <w:rFonts w:ascii="Times New Roman" w:hAnsi="Times New Roman" w:cs="Times New Roman"/>
          <w:b/>
          <w:sz w:val="24"/>
          <w:szCs w:val="24"/>
        </w:rPr>
        <w:t xml:space="preserve">Deputado Paulo Litro </w:t>
      </w:r>
    </w:p>
    <w:p w:rsidR="00B41033" w:rsidRPr="003A062B" w:rsidRDefault="00B41033" w:rsidP="00B4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62B">
        <w:rPr>
          <w:rFonts w:ascii="Times New Roman" w:hAnsi="Times New Roman" w:cs="Times New Roman"/>
          <w:sz w:val="24"/>
          <w:szCs w:val="24"/>
        </w:rPr>
        <w:t>Estabelece no âmbito do Estado do Paraná, a semana de incentivo ao acesso ao ensino superior.</w:t>
      </w:r>
    </w:p>
    <w:p w:rsidR="009221F4" w:rsidRPr="003A062B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62B">
        <w:rPr>
          <w:rFonts w:ascii="Times New Roman" w:hAnsi="Times New Roman" w:cs="Times New Roman"/>
          <w:sz w:val="24"/>
          <w:szCs w:val="24"/>
        </w:rPr>
        <w:t xml:space="preserve">Relator: </w:t>
      </w:r>
      <w:r w:rsidR="00B41033" w:rsidRPr="003A062B">
        <w:rPr>
          <w:rFonts w:ascii="Times New Roman" w:hAnsi="Times New Roman" w:cs="Times New Roman"/>
          <w:sz w:val="24"/>
          <w:szCs w:val="24"/>
        </w:rPr>
        <w:t>Deputado Luiz Fernando Guerra</w:t>
      </w:r>
    </w:p>
    <w:p w:rsidR="009221F4" w:rsidRPr="003A062B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033" w:rsidRPr="003A062B" w:rsidRDefault="00B41033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033" w:rsidRPr="003A062B" w:rsidRDefault="00B41033" w:rsidP="00B410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062B">
        <w:rPr>
          <w:rFonts w:ascii="Times New Roman" w:hAnsi="Times New Roman" w:cs="Times New Roman"/>
          <w:b/>
          <w:sz w:val="24"/>
          <w:szCs w:val="24"/>
          <w:u w:val="single"/>
        </w:rPr>
        <w:t>Item 2 – Projeto de Lei 559/2021</w:t>
      </w:r>
    </w:p>
    <w:p w:rsidR="00B41033" w:rsidRPr="003A062B" w:rsidRDefault="00B41033" w:rsidP="00B410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A062B">
        <w:rPr>
          <w:rFonts w:ascii="Times New Roman" w:hAnsi="Times New Roman" w:cs="Times New Roman"/>
          <w:b/>
          <w:sz w:val="24"/>
          <w:szCs w:val="24"/>
        </w:rPr>
        <w:t xml:space="preserve">Autores: </w:t>
      </w:r>
      <w:r w:rsidRPr="003A06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Deputado Luiz Claudio </w:t>
      </w:r>
      <w:proofErr w:type="spellStart"/>
      <w:r w:rsidRPr="003A06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Romanelli</w:t>
      </w:r>
      <w:proofErr w:type="spellEnd"/>
      <w:r w:rsidRPr="003A06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Deputado Emerson </w:t>
      </w:r>
      <w:proofErr w:type="spellStart"/>
      <w:r w:rsidRPr="003A06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Bacil</w:t>
      </w:r>
      <w:proofErr w:type="spellEnd"/>
      <w:r w:rsidRPr="003A06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Deputado Tião Medeiros</w:t>
      </w:r>
    </w:p>
    <w:p w:rsidR="00B41033" w:rsidRPr="003A062B" w:rsidRDefault="00B41033" w:rsidP="00B41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62B">
        <w:rPr>
          <w:rFonts w:ascii="Times New Roman" w:hAnsi="Times New Roman" w:cs="Times New Roman"/>
          <w:sz w:val="24"/>
          <w:szCs w:val="24"/>
        </w:rPr>
        <w:t>Institui o Programa de Estímulo à Implantação das Tecnologias de Conectividade Móvel, a fim de viabilizar a chegada da tecnologia de quinta geração</w:t>
      </w:r>
    </w:p>
    <w:p w:rsidR="00B41033" w:rsidRPr="003A062B" w:rsidRDefault="00B41033" w:rsidP="00B41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62B">
        <w:rPr>
          <w:rFonts w:ascii="Times New Roman" w:hAnsi="Times New Roman" w:cs="Times New Roman"/>
          <w:sz w:val="24"/>
          <w:szCs w:val="24"/>
        </w:rPr>
        <w:t>Relator: Deputado Professor Lemos</w:t>
      </w:r>
    </w:p>
    <w:p w:rsidR="00B41033" w:rsidRDefault="00B41033" w:rsidP="00B4103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20E48" w:rsidRDefault="00A20E48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87F" w:rsidRDefault="0042487F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87F" w:rsidRDefault="0042487F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87F" w:rsidRDefault="0042487F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87F" w:rsidRDefault="0042487F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87F" w:rsidRDefault="0042487F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87F" w:rsidRDefault="0042487F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87F" w:rsidRPr="000B6FC9" w:rsidRDefault="0042487F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2487F" w:rsidRPr="000B6FC9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D1A01"/>
    <w:rsid w:val="002F4869"/>
    <w:rsid w:val="00374849"/>
    <w:rsid w:val="003A062B"/>
    <w:rsid w:val="0042487F"/>
    <w:rsid w:val="004D7A3D"/>
    <w:rsid w:val="00517441"/>
    <w:rsid w:val="0058421D"/>
    <w:rsid w:val="006E26AD"/>
    <w:rsid w:val="00800444"/>
    <w:rsid w:val="008A2FF0"/>
    <w:rsid w:val="008E3FCD"/>
    <w:rsid w:val="009221F4"/>
    <w:rsid w:val="00986C31"/>
    <w:rsid w:val="009B2E16"/>
    <w:rsid w:val="009B71C5"/>
    <w:rsid w:val="009C481E"/>
    <w:rsid w:val="009C7322"/>
    <w:rsid w:val="00A20E48"/>
    <w:rsid w:val="00A742F0"/>
    <w:rsid w:val="00B2136F"/>
    <w:rsid w:val="00B41033"/>
    <w:rsid w:val="00C1529B"/>
    <w:rsid w:val="00D7356E"/>
    <w:rsid w:val="00D80872"/>
    <w:rsid w:val="00E15E20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4</cp:revision>
  <cp:lastPrinted>2025-02-25T21:07:00Z</cp:lastPrinted>
  <dcterms:created xsi:type="dcterms:W3CDTF">2025-03-10T17:08:00Z</dcterms:created>
  <dcterms:modified xsi:type="dcterms:W3CDTF">2025-04-03T14:06:00Z</dcterms:modified>
</cp:coreProperties>
</file>