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SAÚDE PÚBLICA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E614A2">
        <w:rPr>
          <w:rFonts w:ascii="Times New Roman" w:hAnsi="Times New Roman" w:cs="Times New Roman"/>
          <w:b/>
          <w:sz w:val="24"/>
          <w:szCs w:val="24"/>
        </w:rPr>
        <w:t>8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E614A2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DE178B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DE178B" w:rsidRDefault="009221F4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614A2">
        <w:rPr>
          <w:rFonts w:ascii="Times New Roman" w:hAnsi="Times New Roman" w:cs="Times New Roman"/>
          <w:b/>
          <w:sz w:val="24"/>
          <w:szCs w:val="24"/>
          <w:u w:val="single"/>
        </w:rPr>
        <w:t>763</w:t>
      </w:r>
      <w:r w:rsidR="009D05CD" w:rsidRPr="00DE178B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041AD6" w:rsidRPr="00DE178B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:rsidR="00E614A2" w:rsidRPr="00E614A2" w:rsidRDefault="008461E5" w:rsidP="00E61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14A2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E614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614A2" w:rsidRPr="00E614A2">
        <w:rPr>
          <w:rFonts w:ascii="Times New Roman" w:hAnsi="Times New Roman" w:cs="Times New Roman"/>
          <w:sz w:val="24"/>
          <w:szCs w:val="24"/>
        </w:rPr>
        <w:t>Poder Executivo</w:t>
      </w:r>
    </w:p>
    <w:p w:rsidR="00E614A2" w:rsidRPr="00E614A2" w:rsidRDefault="00E614A2" w:rsidP="00E61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14A2">
        <w:rPr>
          <w:rFonts w:ascii="Times New Roman" w:hAnsi="Times New Roman" w:cs="Times New Roman"/>
          <w:sz w:val="24"/>
          <w:szCs w:val="24"/>
        </w:rPr>
        <w:t>A</w:t>
      </w:r>
      <w:r w:rsidRPr="00E614A2">
        <w:rPr>
          <w:rFonts w:ascii="Times New Roman" w:hAnsi="Times New Roman" w:cs="Times New Roman"/>
          <w:sz w:val="24"/>
          <w:szCs w:val="24"/>
        </w:rPr>
        <w:t>ltera a Lei nº 19.362 de 20 de</w:t>
      </w:r>
      <w:r w:rsidRPr="00E614A2">
        <w:rPr>
          <w:rFonts w:ascii="Times New Roman" w:hAnsi="Times New Roman" w:cs="Times New Roman"/>
          <w:sz w:val="24"/>
          <w:szCs w:val="24"/>
        </w:rPr>
        <w:t xml:space="preserve"> dezembro de 2017, para incluir </w:t>
      </w:r>
      <w:r w:rsidRPr="00E614A2">
        <w:rPr>
          <w:rFonts w:ascii="Times New Roman" w:hAnsi="Times New Roman" w:cs="Times New Roman"/>
          <w:sz w:val="24"/>
          <w:szCs w:val="24"/>
        </w:rPr>
        <w:t>a destinação de ossadas humanas identif</w:t>
      </w:r>
      <w:r w:rsidRPr="00E614A2">
        <w:rPr>
          <w:rFonts w:ascii="Times New Roman" w:hAnsi="Times New Roman" w:cs="Times New Roman"/>
          <w:sz w:val="24"/>
          <w:szCs w:val="24"/>
        </w:rPr>
        <w:t xml:space="preserve">icadas não reclamadas e não que </w:t>
      </w:r>
      <w:r w:rsidRPr="00E614A2">
        <w:rPr>
          <w:rFonts w:ascii="Times New Roman" w:hAnsi="Times New Roman" w:cs="Times New Roman"/>
          <w:sz w:val="24"/>
          <w:szCs w:val="24"/>
        </w:rPr>
        <w:t xml:space="preserve">encontram sob custódia do IML e dá </w:t>
      </w:r>
      <w:proofErr w:type="gramStart"/>
      <w:r w:rsidRPr="00E614A2">
        <w:rPr>
          <w:rFonts w:ascii="Times New Roman" w:hAnsi="Times New Roman" w:cs="Times New Roman"/>
          <w:sz w:val="24"/>
          <w:szCs w:val="24"/>
        </w:rPr>
        <w:t>outras providência</w:t>
      </w:r>
      <w:proofErr w:type="gramEnd"/>
      <w:r w:rsidRPr="00E614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178B" w:rsidRPr="00E614A2" w:rsidRDefault="00E614A2" w:rsidP="00E61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14A2">
        <w:rPr>
          <w:rFonts w:ascii="Times New Roman" w:hAnsi="Times New Roman" w:cs="Times New Roman"/>
          <w:sz w:val="24"/>
          <w:szCs w:val="24"/>
        </w:rPr>
        <w:t xml:space="preserve">Relator: Deputado </w:t>
      </w:r>
      <w:r w:rsidRPr="00E614A2">
        <w:rPr>
          <w:rFonts w:ascii="Times New Roman" w:hAnsi="Times New Roman" w:cs="Times New Roman"/>
          <w:sz w:val="24"/>
          <w:szCs w:val="24"/>
        </w:rPr>
        <w:t>Ricardo Arruda.</w:t>
      </w:r>
    </w:p>
    <w:p w:rsidR="00E614A2" w:rsidRPr="00DE178B" w:rsidRDefault="00E614A2" w:rsidP="00E61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744B" w:rsidRPr="00BD2D01" w:rsidRDefault="00A7744B" w:rsidP="00041AD6">
      <w:pPr>
        <w:spacing w:after="0"/>
        <w:jc w:val="both"/>
      </w:pPr>
    </w:p>
    <w:sectPr w:rsidR="00A7744B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F5AA6"/>
    <w:rsid w:val="00162B0F"/>
    <w:rsid w:val="00186867"/>
    <w:rsid w:val="001D1A01"/>
    <w:rsid w:val="001D7FD0"/>
    <w:rsid w:val="0022509B"/>
    <w:rsid w:val="00243ECA"/>
    <w:rsid w:val="002526FA"/>
    <w:rsid w:val="002838DA"/>
    <w:rsid w:val="00293250"/>
    <w:rsid w:val="002A092D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66490"/>
    <w:rsid w:val="0049725E"/>
    <w:rsid w:val="004A71D4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736093"/>
    <w:rsid w:val="00762EE6"/>
    <w:rsid w:val="0079259B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E56AE"/>
    <w:rsid w:val="00B24441"/>
    <w:rsid w:val="00B323DF"/>
    <w:rsid w:val="00B365CD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C09"/>
    <w:rsid w:val="00C93259"/>
    <w:rsid w:val="00CB6F36"/>
    <w:rsid w:val="00CD542B"/>
    <w:rsid w:val="00CE7DE7"/>
    <w:rsid w:val="00D37C05"/>
    <w:rsid w:val="00D440FF"/>
    <w:rsid w:val="00D54078"/>
    <w:rsid w:val="00D553DD"/>
    <w:rsid w:val="00D7356E"/>
    <w:rsid w:val="00D80872"/>
    <w:rsid w:val="00D82E0C"/>
    <w:rsid w:val="00DA6B61"/>
    <w:rsid w:val="00DC73E8"/>
    <w:rsid w:val="00DE178B"/>
    <w:rsid w:val="00DE6012"/>
    <w:rsid w:val="00DF1E97"/>
    <w:rsid w:val="00E110F2"/>
    <w:rsid w:val="00E15E20"/>
    <w:rsid w:val="00E3158A"/>
    <w:rsid w:val="00E45115"/>
    <w:rsid w:val="00E614A2"/>
    <w:rsid w:val="00E90B99"/>
    <w:rsid w:val="00EA17B2"/>
    <w:rsid w:val="00ED65CB"/>
    <w:rsid w:val="00EE4103"/>
    <w:rsid w:val="00EE5AE2"/>
    <w:rsid w:val="00EF7EBB"/>
    <w:rsid w:val="00F10628"/>
    <w:rsid w:val="00F132A6"/>
    <w:rsid w:val="00F35C71"/>
    <w:rsid w:val="00F37C9D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2025-03-20T16:49:00Z</dcterms:created>
  <dcterms:modified xsi:type="dcterms:W3CDTF">2025-03-20T16:49:00Z</dcterms:modified>
</cp:coreProperties>
</file>