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22ADA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22AD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8346A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8346A6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4712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422ADA" w:rsidRPr="00504712">
        <w:rPr>
          <w:rFonts w:ascii="Times New Roman" w:hAnsi="Times New Roman" w:cs="Times New Roman"/>
          <w:b/>
          <w:sz w:val="24"/>
          <w:szCs w:val="24"/>
          <w:u w:val="single"/>
        </w:rPr>
        <w:t>155</w:t>
      </w:r>
      <w:r w:rsidR="00C150A5" w:rsidRPr="00504712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504712" w:rsidRDefault="0060758B" w:rsidP="0050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71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50471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504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5047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>A</w:t>
      </w:r>
      <w:r w:rsidRPr="00504712">
        <w:rPr>
          <w:rFonts w:ascii="Times New Roman" w:hAnsi="Times New Roman" w:cs="Times New Roman"/>
          <w:sz w:val="24"/>
          <w:szCs w:val="24"/>
        </w:rPr>
        <w:t>provação de abertura de crédito especial no</w:t>
      </w:r>
      <w:r w:rsidRPr="00504712">
        <w:rPr>
          <w:rFonts w:ascii="Times New Roman" w:hAnsi="Times New Roman" w:cs="Times New Roman"/>
          <w:sz w:val="24"/>
          <w:szCs w:val="24"/>
        </w:rPr>
        <w:t xml:space="preserve"> valor de R$ 8.238.259,00 (oito </w:t>
      </w:r>
      <w:r w:rsidRPr="00504712">
        <w:rPr>
          <w:rFonts w:ascii="Times New Roman" w:hAnsi="Times New Roman" w:cs="Times New Roman"/>
          <w:sz w:val="24"/>
          <w:szCs w:val="24"/>
        </w:rPr>
        <w:t>milhões, duzentos e trinta e oito mil, duzentos e cin</w:t>
      </w:r>
      <w:r w:rsidRPr="00504712">
        <w:rPr>
          <w:rFonts w:ascii="Times New Roman" w:hAnsi="Times New Roman" w:cs="Times New Roman"/>
          <w:sz w:val="24"/>
          <w:szCs w:val="24"/>
        </w:rPr>
        <w:t xml:space="preserve">quenta e nove reais) ao vigente </w:t>
      </w:r>
      <w:r w:rsidRPr="00504712">
        <w:rPr>
          <w:rFonts w:ascii="Times New Roman" w:hAnsi="Times New Roman" w:cs="Times New Roman"/>
          <w:sz w:val="24"/>
          <w:szCs w:val="24"/>
        </w:rPr>
        <w:t>orçamento da Coordenadoria Estadual da Defesa C</w:t>
      </w:r>
      <w:r w:rsidRPr="00504712">
        <w:rPr>
          <w:rFonts w:ascii="Times New Roman" w:hAnsi="Times New Roman" w:cs="Times New Roman"/>
          <w:sz w:val="24"/>
          <w:szCs w:val="24"/>
        </w:rPr>
        <w:t>ivil, visando a criação do gru</w:t>
      </w:r>
      <w:r w:rsidRPr="00504712">
        <w:rPr>
          <w:rFonts w:ascii="Times New Roman" w:hAnsi="Times New Roman" w:cs="Times New Roman"/>
          <w:sz w:val="24"/>
          <w:szCs w:val="24"/>
        </w:rPr>
        <w:t xml:space="preserve">po de fonte 09 — Convênios do Tesouro, na </w:t>
      </w:r>
      <w:r w:rsidRPr="00504712">
        <w:rPr>
          <w:rFonts w:ascii="Times New Roman" w:hAnsi="Times New Roman" w:cs="Times New Roman"/>
          <w:sz w:val="24"/>
          <w:szCs w:val="24"/>
        </w:rPr>
        <w:t xml:space="preserve">ação 6025 — Gestão das Ações da </w:t>
      </w:r>
      <w:r w:rsidRPr="00504712">
        <w:rPr>
          <w:rFonts w:ascii="Times New Roman" w:hAnsi="Times New Roman" w:cs="Times New Roman"/>
          <w:sz w:val="24"/>
          <w:szCs w:val="24"/>
        </w:rPr>
        <w:t xml:space="preserve">Defesa Civil, bem como seu respectivo Detalhamento da Despesa </w:t>
      </w:r>
      <w:r w:rsidRPr="00504712">
        <w:rPr>
          <w:rFonts w:ascii="Times New Roman" w:hAnsi="Times New Roman" w:cs="Times New Roman"/>
          <w:sz w:val="24"/>
          <w:szCs w:val="24"/>
        </w:rPr>
        <w:t xml:space="preserve">por Modalidade </w:t>
      </w:r>
      <w:r w:rsidRPr="00504712">
        <w:rPr>
          <w:rFonts w:ascii="Times New Roman" w:hAnsi="Times New Roman" w:cs="Times New Roman"/>
          <w:sz w:val="24"/>
          <w:szCs w:val="24"/>
        </w:rPr>
        <w:t>e por Grupo de Fonte.</w:t>
      </w:r>
    </w:p>
    <w:p w:rsidR="008A5A46" w:rsidRPr="00504712" w:rsidRDefault="009221F4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Relator: </w:t>
      </w:r>
      <w:r w:rsidR="00422ADA" w:rsidRPr="00504712">
        <w:rPr>
          <w:rFonts w:ascii="Times New Roman" w:hAnsi="Times New Roman" w:cs="Times New Roman"/>
          <w:sz w:val="24"/>
          <w:szCs w:val="24"/>
        </w:rPr>
        <w:t xml:space="preserve">Cobra Repórter </w:t>
      </w:r>
      <w:r w:rsidR="008346A6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504712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50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504712" w:rsidRDefault="00B73329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ADA" w:rsidRPr="00504712" w:rsidRDefault="00422ADA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156/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712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DF1E97" w:rsidRPr="00504712" w:rsidRDefault="00504712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Aprovação de abertura </w:t>
      </w:r>
      <w:r w:rsidR="00422ADA" w:rsidRPr="00504712">
        <w:rPr>
          <w:rFonts w:ascii="Times New Roman" w:hAnsi="Times New Roman" w:cs="Times New Roman"/>
          <w:sz w:val="24"/>
          <w:szCs w:val="24"/>
        </w:rPr>
        <w:t>de crédito especial no valor de R$ 650.000,00 (sei</w:t>
      </w:r>
      <w:r w:rsidRPr="00504712">
        <w:rPr>
          <w:rFonts w:ascii="Times New Roman" w:hAnsi="Times New Roman" w:cs="Times New Roman"/>
          <w:sz w:val="24"/>
          <w:szCs w:val="24"/>
        </w:rPr>
        <w:t xml:space="preserve">scentos e cinquenta mil reais), </w:t>
      </w:r>
      <w:r w:rsidR="00422ADA" w:rsidRPr="00504712">
        <w:rPr>
          <w:rFonts w:ascii="Times New Roman" w:hAnsi="Times New Roman" w:cs="Times New Roman"/>
          <w:sz w:val="24"/>
          <w:szCs w:val="24"/>
        </w:rPr>
        <w:t xml:space="preserve">ao vigente orçamento da Secretaria da Educação </w:t>
      </w:r>
      <w:r w:rsidRPr="00504712">
        <w:rPr>
          <w:rFonts w:ascii="Times New Roman" w:hAnsi="Times New Roman" w:cs="Times New Roman"/>
          <w:sz w:val="24"/>
          <w:szCs w:val="24"/>
        </w:rPr>
        <w:t xml:space="preserve">e do Esporte, aprovado pela Lei </w:t>
      </w:r>
      <w:r w:rsidR="00422ADA" w:rsidRPr="00504712">
        <w:rPr>
          <w:rFonts w:ascii="Times New Roman" w:hAnsi="Times New Roman" w:cs="Times New Roman"/>
          <w:sz w:val="24"/>
          <w:szCs w:val="24"/>
        </w:rPr>
        <w:t>n° 20.873, de 15 de dezembro de 2021, visando</w:t>
      </w:r>
      <w:r w:rsidRPr="00504712">
        <w:rPr>
          <w:rFonts w:ascii="Times New Roman" w:hAnsi="Times New Roman" w:cs="Times New Roman"/>
          <w:sz w:val="24"/>
          <w:szCs w:val="24"/>
        </w:rPr>
        <w:t xml:space="preserve"> criação do Grupo de fonte 01 — </w:t>
      </w:r>
      <w:r w:rsidR="00422ADA" w:rsidRPr="00504712">
        <w:rPr>
          <w:rFonts w:ascii="Times New Roman" w:hAnsi="Times New Roman" w:cs="Times New Roman"/>
          <w:sz w:val="24"/>
          <w:szCs w:val="24"/>
        </w:rPr>
        <w:t>Recursos Próprios do Tesouro, no grupo de nature</w:t>
      </w:r>
      <w:r w:rsidRPr="00504712">
        <w:rPr>
          <w:rFonts w:ascii="Times New Roman" w:hAnsi="Times New Roman" w:cs="Times New Roman"/>
          <w:sz w:val="24"/>
          <w:szCs w:val="24"/>
        </w:rPr>
        <w:t xml:space="preserve">za de despesa Investimentos, na </w:t>
      </w:r>
      <w:r w:rsidR="00422ADA" w:rsidRPr="00504712">
        <w:rPr>
          <w:rFonts w:ascii="Times New Roman" w:hAnsi="Times New Roman" w:cs="Times New Roman"/>
          <w:sz w:val="24"/>
          <w:szCs w:val="24"/>
        </w:rPr>
        <w:t>Atividade 6395 — Gestão Administrativa — F</w:t>
      </w:r>
      <w:r w:rsidRPr="00504712">
        <w:rPr>
          <w:rFonts w:ascii="Times New Roman" w:hAnsi="Times New Roman" w:cs="Times New Roman"/>
          <w:sz w:val="24"/>
          <w:szCs w:val="24"/>
        </w:rPr>
        <w:t xml:space="preserve">UNDEPAR, visando a aquisição de </w:t>
      </w:r>
      <w:r w:rsidR="00422ADA" w:rsidRPr="00504712">
        <w:rPr>
          <w:rFonts w:ascii="Times New Roman" w:hAnsi="Times New Roman" w:cs="Times New Roman"/>
          <w:sz w:val="24"/>
          <w:szCs w:val="24"/>
        </w:rPr>
        <w:t>equipamentos e mobiliário.</w:t>
      </w: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504712" w:rsidRPr="00504712" w:rsidRDefault="00504712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ADA" w:rsidRPr="00504712" w:rsidRDefault="00422ADA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163</w:t>
      </w:r>
      <w:r w:rsidRPr="00504712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712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422ADA" w:rsidRPr="00504712" w:rsidRDefault="00504712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Aprovação de abertura de </w:t>
      </w:r>
      <w:r w:rsidR="00422ADA" w:rsidRPr="00504712">
        <w:rPr>
          <w:rFonts w:ascii="Times New Roman" w:hAnsi="Times New Roman" w:cs="Times New Roman"/>
          <w:sz w:val="24"/>
          <w:szCs w:val="24"/>
        </w:rPr>
        <w:t>crédito especial no valor de R$ 3.562.786,00 (três</w:t>
      </w:r>
      <w:r w:rsidRPr="00504712">
        <w:rPr>
          <w:rFonts w:ascii="Times New Roman" w:hAnsi="Times New Roman" w:cs="Times New Roman"/>
          <w:sz w:val="24"/>
          <w:szCs w:val="24"/>
        </w:rPr>
        <w:t xml:space="preserve"> milhões, quinhentos e sessenta </w:t>
      </w:r>
      <w:r w:rsidR="00422ADA" w:rsidRPr="00504712">
        <w:rPr>
          <w:rFonts w:ascii="Times New Roman" w:hAnsi="Times New Roman" w:cs="Times New Roman"/>
          <w:sz w:val="24"/>
          <w:szCs w:val="24"/>
        </w:rPr>
        <w:t>e dois mil, setecentos e oitenta e seis reais), ao vigente</w:t>
      </w:r>
      <w:r w:rsidRPr="00504712">
        <w:rPr>
          <w:rFonts w:ascii="Times New Roman" w:hAnsi="Times New Roman" w:cs="Times New Roman"/>
          <w:sz w:val="24"/>
          <w:szCs w:val="24"/>
        </w:rPr>
        <w:t xml:space="preserve"> orçamento da Secretaria de </w:t>
      </w:r>
      <w:r w:rsidR="00422ADA" w:rsidRPr="00504712">
        <w:rPr>
          <w:rFonts w:ascii="Times New Roman" w:hAnsi="Times New Roman" w:cs="Times New Roman"/>
          <w:sz w:val="24"/>
          <w:szCs w:val="24"/>
        </w:rPr>
        <w:t>Estado da Justiça, Família e Trabalho, visando cria</w:t>
      </w:r>
      <w:r w:rsidRPr="00504712">
        <w:rPr>
          <w:rFonts w:ascii="Times New Roman" w:hAnsi="Times New Roman" w:cs="Times New Roman"/>
          <w:sz w:val="24"/>
          <w:szCs w:val="24"/>
        </w:rPr>
        <w:t>ção do grupo de fonte 15 - Ope</w:t>
      </w:r>
      <w:r w:rsidR="00422ADA" w:rsidRPr="00504712">
        <w:rPr>
          <w:rFonts w:ascii="Times New Roman" w:hAnsi="Times New Roman" w:cs="Times New Roman"/>
          <w:sz w:val="24"/>
          <w:szCs w:val="24"/>
        </w:rPr>
        <w:t>rações de Crédito do Tesouro, no grupo de nature</w:t>
      </w:r>
      <w:r w:rsidRPr="00504712">
        <w:rPr>
          <w:rFonts w:ascii="Times New Roman" w:hAnsi="Times New Roman" w:cs="Times New Roman"/>
          <w:sz w:val="24"/>
          <w:szCs w:val="24"/>
        </w:rPr>
        <w:t xml:space="preserve">za de despesa Investimentos, na </w:t>
      </w:r>
      <w:r w:rsidR="00422ADA" w:rsidRPr="00504712">
        <w:rPr>
          <w:rFonts w:ascii="Times New Roman" w:hAnsi="Times New Roman" w:cs="Times New Roman"/>
          <w:sz w:val="24"/>
          <w:szCs w:val="24"/>
        </w:rPr>
        <w:t xml:space="preserve">Atividade 6409 - Sistema </w:t>
      </w:r>
      <w:proofErr w:type="spellStart"/>
      <w:r w:rsidR="00422ADA" w:rsidRPr="00504712"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 w:rsidR="00422ADA" w:rsidRPr="00504712">
        <w:rPr>
          <w:rFonts w:ascii="Times New Roman" w:hAnsi="Times New Roman" w:cs="Times New Roman"/>
          <w:sz w:val="24"/>
          <w:szCs w:val="24"/>
        </w:rPr>
        <w:t xml:space="preserve"> de Proteção à Família, vis</w:t>
      </w:r>
      <w:r w:rsidRPr="00504712">
        <w:rPr>
          <w:rFonts w:ascii="Times New Roman" w:hAnsi="Times New Roman" w:cs="Times New Roman"/>
          <w:sz w:val="24"/>
          <w:szCs w:val="24"/>
        </w:rPr>
        <w:t xml:space="preserve">ando a aquisição </w:t>
      </w:r>
      <w:r w:rsidR="00422ADA" w:rsidRPr="00504712">
        <w:rPr>
          <w:rFonts w:ascii="Times New Roman" w:hAnsi="Times New Roman" w:cs="Times New Roman"/>
          <w:sz w:val="24"/>
          <w:szCs w:val="24"/>
        </w:rPr>
        <w:t>de licenças de softwares, e ao convênio com a P</w:t>
      </w:r>
      <w:r w:rsidRPr="00504712">
        <w:rPr>
          <w:rFonts w:ascii="Times New Roman" w:hAnsi="Times New Roman" w:cs="Times New Roman"/>
          <w:sz w:val="24"/>
          <w:szCs w:val="24"/>
        </w:rPr>
        <w:t xml:space="preserve">refeitura Municipal de Imbituva </w:t>
      </w:r>
      <w:r w:rsidR="00422ADA" w:rsidRPr="00504712">
        <w:rPr>
          <w:rFonts w:ascii="Times New Roman" w:hAnsi="Times New Roman" w:cs="Times New Roman"/>
          <w:sz w:val="24"/>
          <w:szCs w:val="24"/>
        </w:rPr>
        <w:t>com aquisição de lotes para finalização da Requalificação Urbana</w:t>
      </w:r>
    </w:p>
    <w:p w:rsidR="00422ADA" w:rsidRPr="00504712" w:rsidRDefault="00422ADA" w:rsidP="0050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712">
        <w:rPr>
          <w:rFonts w:ascii="Times New Roman" w:hAnsi="Times New Roman" w:cs="Times New Roman"/>
          <w:sz w:val="24"/>
          <w:szCs w:val="24"/>
        </w:rPr>
        <w:t xml:space="preserve">Relator: Marcio Pacheco </w:t>
      </w:r>
    </w:p>
    <w:sectPr w:rsidR="00422ADA" w:rsidRPr="0050471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B09B6"/>
    <w:rsid w:val="006E26AD"/>
    <w:rsid w:val="007B79A6"/>
    <w:rsid w:val="00800444"/>
    <w:rsid w:val="008346A6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2025-03-18T12:39:00Z</dcterms:created>
  <dcterms:modified xsi:type="dcterms:W3CDTF">2025-03-18T12:39:00Z</dcterms:modified>
</cp:coreProperties>
</file>