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Pr="00DA6B61" w:rsidRDefault="00043DC0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SAÚDE PÚBLICA </w:t>
      </w:r>
    </w:p>
    <w:p w:rsidR="00C1529B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DA6B61" w:rsidRDefault="006E26AD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B61">
        <w:rPr>
          <w:rFonts w:ascii="Times New Roman" w:hAnsi="Times New Roman" w:cs="Times New Roman"/>
          <w:b/>
          <w:sz w:val="24"/>
          <w:szCs w:val="24"/>
        </w:rPr>
        <w:t>PAUTA</w:t>
      </w:r>
      <w:bookmarkStart w:id="0" w:name="_GoBack"/>
      <w:bookmarkEnd w:id="0"/>
      <w:r w:rsidR="00374849" w:rsidRPr="00DA6B61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A7744B">
        <w:rPr>
          <w:rFonts w:ascii="Times New Roman" w:hAnsi="Times New Roman" w:cs="Times New Roman"/>
          <w:b/>
          <w:sz w:val="24"/>
          <w:szCs w:val="24"/>
        </w:rPr>
        <w:t>6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DA6B61" w:rsidRDefault="00A7744B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6A585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ABRIL</w:t>
      </w:r>
      <w:proofErr w:type="gramEnd"/>
      <w:r w:rsidR="006A5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0A5" w:rsidRPr="00DA6B61">
        <w:rPr>
          <w:rFonts w:ascii="Times New Roman" w:hAnsi="Times New Roman" w:cs="Times New Roman"/>
          <w:b/>
          <w:sz w:val="24"/>
          <w:szCs w:val="24"/>
        </w:rPr>
        <w:t>DE 2022</w:t>
      </w:r>
    </w:p>
    <w:p w:rsidR="00A742F0" w:rsidRPr="00A06ECE" w:rsidRDefault="00A742F0" w:rsidP="00A06E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A7744B" w:rsidRDefault="009221F4" w:rsidP="00A774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744B">
        <w:rPr>
          <w:rFonts w:ascii="Times New Roman" w:hAnsi="Times New Roman" w:cs="Times New Roman"/>
          <w:b/>
          <w:sz w:val="24"/>
          <w:szCs w:val="24"/>
          <w:u w:val="single"/>
        </w:rPr>
        <w:t>Item 1 - Projeto de Lei</w:t>
      </w:r>
      <w:r w:rsidR="00CE7DE7" w:rsidRPr="00A7744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744B" w:rsidRPr="00A7744B">
        <w:rPr>
          <w:rFonts w:ascii="Times New Roman" w:hAnsi="Times New Roman" w:cs="Times New Roman"/>
          <w:b/>
          <w:sz w:val="24"/>
          <w:szCs w:val="24"/>
          <w:u w:val="single"/>
        </w:rPr>
        <w:t>366</w:t>
      </w:r>
      <w:r w:rsidR="009D05CD" w:rsidRPr="00A7744B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A7744B" w:rsidRPr="00A7744B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</w:p>
    <w:p w:rsidR="00A7744B" w:rsidRPr="00A7744B" w:rsidRDefault="008461E5" w:rsidP="00A774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44B">
        <w:rPr>
          <w:rFonts w:ascii="Times New Roman" w:hAnsi="Times New Roman" w:cs="Times New Roman"/>
          <w:b/>
          <w:sz w:val="24"/>
          <w:szCs w:val="24"/>
        </w:rPr>
        <w:t>Autor</w:t>
      </w:r>
      <w:r w:rsidR="0079259B" w:rsidRPr="00A7744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7744B" w:rsidRPr="00A7744B">
        <w:rPr>
          <w:rFonts w:ascii="Times New Roman" w:hAnsi="Times New Roman" w:cs="Times New Roman"/>
          <w:sz w:val="24"/>
          <w:szCs w:val="24"/>
        </w:rPr>
        <w:t xml:space="preserve">Deputado Paulo Litro </w:t>
      </w:r>
    </w:p>
    <w:p w:rsidR="00A7744B" w:rsidRPr="00A7744B" w:rsidRDefault="00A7744B" w:rsidP="00A774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44B">
        <w:rPr>
          <w:rFonts w:ascii="Times New Roman" w:hAnsi="Times New Roman" w:cs="Times New Roman"/>
          <w:sz w:val="24"/>
          <w:szCs w:val="24"/>
        </w:rPr>
        <w:t xml:space="preserve">Obriga as operadoras de planos de saúde, que atuem no âmbito do Estado do Paraná a notificar os usuários, prévia e individualmente, sobre o descredenciamento de hospitais, clínicas, laboratórios, médicos e assemelhados, bem como os novos credenciados, e dá outras providências. </w:t>
      </w:r>
    </w:p>
    <w:p w:rsidR="00CD542B" w:rsidRPr="00A7744B" w:rsidRDefault="00A7744B" w:rsidP="00A774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44B">
        <w:rPr>
          <w:rFonts w:ascii="Times New Roman" w:hAnsi="Times New Roman" w:cs="Times New Roman"/>
          <w:sz w:val="24"/>
          <w:szCs w:val="24"/>
        </w:rPr>
        <w:t>Relator Deputado Márcio Pacheco.</w:t>
      </w:r>
    </w:p>
    <w:p w:rsidR="00A7744B" w:rsidRPr="00A7744B" w:rsidRDefault="00A7744B" w:rsidP="00A774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744B" w:rsidRPr="00A7744B" w:rsidRDefault="00A7744B" w:rsidP="00A774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744B">
        <w:rPr>
          <w:rFonts w:ascii="Times New Roman" w:hAnsi="Times New Roman" w:cs="Times New Roman"/>
          <w:b/>
          <w:sz w:val="24"/>
          <w:szCs w:val="24"/>
          <w:u w:val="single"/>
        </w:rPr>
        <w:t>Item 2 - Projeto de Lei 194/2021</w:t>
      </w:r>
    </w:p>
    <w:p w:rsidR="00A7744B" w:rsidRPr="00A7744B" w:rsidRDefault="00A7744B" w:rsidP="00A774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44B">
        <w:rPr>
          <w:rFonts w:ascii="Times New Roman" w:hAnsi="Times New Roman" w:cs="Times New Roman"/>
          <w:b/>
          <w:sz w:val="24"/>
          <w:szCs w:val="24"/>
        </w:rPr>
        <w:t>Autor:</w:t>
      </w:r>
      <w:r w:rsidRPr="00A7744B">
        <w:rPr>
          <w:rFonts w:ascii="Times New Roman" w:hAnsi="Times New Roman" w:cs="Times New Roman"/>
          <w:sz w:val="24"/>
          <w:szCs w:val="24"/>
        </w:rPr>
        <w:t xml:space="preserve"> Deputado Alexandre Amaro</w:t>
      </w:r>
    </w:p>
    <w:p w:rsidR="00A7744B" w:rsidRPr="00A7744B" w:rsidRDefault="00A7744B" w:rsidP="00A774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44B">
        <w:rPr>
          <w:rFonts w:ascii="Times New Roman" w:hAnsi="Times New Roman" w:cs="Times New Roman"/>
          <w:sz w:val="24"/>
          <w:szCs w:val="24"/>
        </w:rPr>
        <w:t xml:space="preserve">Institui no âmbito do Estado do Paraná, o mês Maio Furta-Cor, dedicados às ações de conscientização, incentivo ao cuidado e promoção da saúde mental materna. </w:t>
      </w:r>
    </w:p>
    <w:p w:rsidR="00A7744B" w:rsidRPr="00A7744B" w:rsidRDefault="00A7744B" w:rsidP="00A774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44B">
        <w:rPr>
          <w:rFonts w:ascii="Times New Roman" w:hAnsi="Times New Roman" w:cs="Times New Roman"/>
          <w:sz w:val="24"/>
          <w:szCs w:val="24"/>
        </w:rPr>
        <w:t>Relator Deputado Márcio Pacheco.</w:t>
      </w:r>
    </w:p>
    <w:p w:rsidR="00A7744B" w:rsidRPr="00A7744B" w:rsidRDefault="00A7744B" w:rsidP="00A774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44B" w:rsidRPr="00A7744B" w:rsidRDefault="00A7744B" w:rsidP="00A774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744B">
        <w:rPr>
          <w:rFonts w:ascii="Times New Roman" w:hAnsi="Times New Roman" w:cs="Times New Roman"/>
          <w:b/>
          <w:sz w:val="24"/>
          <w:szCs w:val="24"/>
          <w:u w:val="single"/>
        </w:rPr>
        <w:t>Item 3 - Projeto de Lei 116/2020</w:t>
      </w:r>
    </w:p>
    <w:p w:rsidR="00A7744B" w:rsidRPr="00A7744B" w:rsidRDefault="00A7744B" w:rsidP="00A774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44B">
        <w:rPr>
          <w:rFonts w:ascii="Times New Roman" w:hAnsi="Times New Roman" w:cs="Times New Roman"/>
          <w:b/>
          <w:sz w:val="24"/>
          <w:szCs w:val="24"/>
        </w:rPr>
        <w:t>Autor:</w:t>
      </w:r>
      <w:r w:rsidRPr="00A7744B">
        <w:rPr>
          <w:rFonts w:ascii="Times New Roman" w:hAnsi="Times New Roman" w:cs="Times New Roman"/>
          <w:sz w:val="24"/>
          <w:szCs w:val="24"/>
        </w:rPr>
        <w:t xml:space="preserve"> Deputado Evandro Araújo</w:t>
      </w:r>
    </w:p>
    <w:p w:rsidR="00A7744B" w:rsidRPr="00A7744B" w:rsidRDefault="00A7744B" w:rsidP="00A774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44B">
        <w:rPr>
          <w:rFonts w:ascii="Times New Roman" w:hAnsi="Times New Roman" w:cs="Times New Roman"/>
          <w:sz w:val="24"/>
          <w:szCs w:val="24"/>
        </w:rPr>
        <w:t xml:space="preserve">Altera dispositivo da Lei nº 19.832, de 01 de abril de 2018, que prioriza o atendimento de doadores de sangue raro e </w:t>
      </w:r>
      <w:proofErr w:type="spellStart"/>
      <w:r w:rsidRPr="00A7744B">
        <w:rPr>
          <w:rFonts w:ascii="Times New Roman" w:hAnsi="Times New Roman" w:cs="Times New Roman"/>
          <w:sz w:val="24"/>
          <w:szCs w:val="24"/>
        </w:rPr>
        <w:t>fenotipados</w:t>
      </w:r>
      <w:proofErr w:type="spellEnd"/>
      <w:r w:rsidRPr="00A7744B">
        <w:rPr>
          <w:rFonts w:ascii="Times New Roman" w:hAnsi="Times New Roman" w:cs="Times New Roman"/>
          <w:sz w:val="24"/>
          <w:szCs w:val="24"/>
        </w:rPr>
        <w:t xml:space="preserve">, convocados pelos bancos de sangue do Estado do Paraná. </w:t>
      </w:r>
    </w:p>
    <w:p w:rsidR="00A7744B" w:rsidRPr="00A7744B" w:rsidRDefault="00A7744B" w:rsidP="00A774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44B">
        <w:rPr>
          <w:rFonts w:ascii="Times New Roman" w:hAnsi="Times New Roman" w:cs="Times New Roman"/>
          <w:sz w:val="24"/>
          <w:szCs w:val="24"/>
        </w:rPr>
        <w:t>Relator: Deputado Ricardo Arruda</w:t>
      </w:r>
    </w:p>
    <w:p w:rsidR="00A7744B" w:rsidRPr="00A7744B" w:rsidRDefault="00A7744B" w:rsidP="00A774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744B" w:rsidRPr="00A7744B" w:rsidRDefault="00B86CC9" w:rsidP="00A774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4</w:t>
      </w:r>
      <w:r w:rsidR="00A7744B" w:rsidRPr="00A7744B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11/2020</w:t>
      </w:r>
    </w:p>
    <w:p w:rsidR="00A7744B" w:rsidRPr="00A7744B" w:rsidRDefault="00A7744B" w:rsidP="00A774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44B">
        <w:rPr>
          <w:rFonts w:ascii="Times New Roman" w:hAnsi="Times New Roman" w:cs="Times New Roman"/>
          <w:b/>
          <w:sz w:val="24"/>
          <w:szCs w:val="24"/>
        </w:rPr>
        <w:t>Autor:</w:t>
      </w:r>
      <w:r w:rsidRPr="00A7744B">
        <w:rPr>
          <w:rFonts w:ascii="Times New Roman" w:hAnsi="Times New Roman" w:cs="Times New Roman"/>
          <w:sz w:val="24"/>
          <w:szCs w:val="24"/>
        </w:rPr>
        <w:t xml:space="preserve"> Deputado Requião Filho</w:t>
      </w:r>
    </w:p>
    <w:p w:rsidR="00A7744B" w:rsidRPr="00A7744B" w:rsidRDefault="00A7744B" w:rsidP="00A774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44B">
        <w:rPr>
          <w:rFonts w:ascii="Times New Roman" w:hAnsi="Times New Roman" w:cs="Times New Roman"/>
          <w:sz w:val="24"/>
          <w:szCs w:val="24"/>
        </w:rPr>
        <w:t xml:space="preserve">Regulamenta o funcionamento das casas de apoio e estabelece direitos mínimos para pacientes atendidos por referidas instituições. </w:t>
      </w:r>
    </w:p>
    <w:p w:rsidR="00A7744B" w:rsidRPr="00A7744B" w:rsidRDefault="00A7744B" w:rsidP="00A7744B">
      <w:pPr>
        <w:jc w:val="both"/>
        <w:rPr>
          <w:rFonts w:ascii="Times New Roman" w:hAnsi="Times New Roman" w:cs="Times New Roman"/>
          <w:sz w:val="24"/>
          <w:szCs w:val="24"/>
        </w:rPr>
      </w:pPr>
      <w:r w:rsidRPr="00A7744B">
        <w:rPr>
          <w:rFonts w:ascii="Times New Roman" w:hAnsi="Times New Roman" w:cs="Times New Roman"/>
          <w:sz w:val="24"/>
          <w:szCs w:val="24"/>
        </w:rPr>
        <w:t>Relator: Deputado Michele Caputo</w:t>
      </w:r>
    </w:p>
    <w:p w:rsidR="00A7744B" w:rsidRPr="00A7744B" w:rsidRDefault="00A7744B" w:rsidP="00A774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44B" w:rsidRPr="00A7744B" w:rsidRDefault="00A7744B" w:rsidP="00A774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744B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 w:rsidR="00B86CC9">
        <w:rPr>
          <w:rFonts w:ascii="Times New Roman" w:hAnsi="Times New Roman" w:cs="Times New Roman"/>
          <w:b/>
          <w:sz w:val="24"/>
          <w:szCs w:val="24"/>
          <w:u w:val="single"/>
        </w:rPr>
        <w:t xml:space="preserve"> 5</w:t>
      </w:r>
      <w:r w:rsidRPr="00A7744B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945/2019</w:t>
      </w:r>
    </w:p>
    <w:p w:rsidR="00A7744B" w:rsidRPr="00A7744B" w:rsidRDefault="00A7744B" w:rsidP="00A774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44B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A7744B">
        <w:rPr>
          <w:rFonts w:ascii="Times New Roman" w:hAnsi="Times New Roman" w:cs="Times New Roman"/>
          <w:sz w:val="24"/>
          <w:szCs w:val="24"/>
        </w:rPr>
        <w:t xml:space="preserve">Deputado </w:t>
      </w:r>
      <w:proofErr w:type="spellStart"/>
      <w:r w:rsidRPr="00A7744B">
        <w:rPr>
          <w:rFonts w:ascii="Times New Roman" w:hAnsi="Times New Roman" w:cs="Times New Roman"/>
          <w:sz w:val="24"/>
          <w:szCs w:val="24"/>
        </w:rPr>
        <w:t>Goura</w:t>
      </w:r>
      <w:proofErr w:type="spellEnd"/>
    </w:p>
    <w:p w:rsidR="00A7744B" w:rsidRPr="00A7744B" w:rsidRDefault="00A7744B" w:rsidP="00A774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44B">
        <w:rPr>
          <w:rFonts w:ascii="Times New Roman" w:hAnsi="Times New Roman" w:cs="Times New Roman"/>
          <w:sz w:val="24"/>
          <w:szCs w:val="24"/>
        </w:rPr>
        <w:t xml:space="preserve">Altera a redação dos Art. 80, V e Art. 91, acrescenta parágrafos 5º ao Art. 86 e suprime o inciso III do Art. 93 e da Lei nº 18.419, que estabeleceu o Estatuto da Pessoa com Deficiência no Estado do Paraná. </w:t>
      </w:r>
    </w:p>
    <w:p w:rsidR="00A7744B" w:rsidRPr="00B86CC9" w:rsidRDefault="00A7744B" w:rsidP="00B86CC9">
      <w:pPr>
        <w:jc w:val="both"/>
        <w:rPr>
          <w:rFonts w:ascii="Times New Roman" w:hAnsi="Times New Roman" w:cs="Times New Roman"/>
          <w:sz w:val="24"/>
          <w:szCs w:val="24"/>
        </w:rPr>
      </w:pPr>
      <w:r w:rsidRPr="00A7744B">
        <w:rPr>
          <w:rFonts w:ascii="Times New Roman" w:hAnsi="Times New Roman" w:cs="Times New Roman"/>
          <w:sz w:val="24"/>
          <w:szCs w:val="24"/>
        </w:rPr>
        <w:t>Relator Deputado Evandro Araújo.</w:t>
      </w:r>
    </w:p>
    <w:sectPr w:rsidR="00A7744B" w:rsidRPr="00B86CC9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74C4"/>
    <w:rsid w:val="00011D83"/>
    <w:rsid w:val="00011DFF"/>
    <w:rsid w:val="00015A96"/>
    <w:rsid w:val="00043DC0"/>
    <w:rsid w:val="000570A1"/>
    <w:rsid w:val="00060060"/>
    <w:rsid w:val="00070BC7"/>
    <w:rsid w:val="00084880"/>
    <w:rsid w:val="00092C92"/>
    <w:rsid w:val="00092F27"/>
    <w:rsid w:val="000972AA"/>
    <w:rsid w:val="000A14FA"/>
    <w:rsid w:val="000B6FC9"/>
    <w:rsid w:val="000C22B5"/>
    <w:rsid w:val="000F5AA6"/>
    <w:rsid w:val="00162B0F"/>
    <w:rsid w:val="00186867"/>
    <w:rsid w:val="001D1A01"/>
    <w:rsid w:val="001D7FD0"/>
    <w:rsid w:val="0022509B"/>
    <w:rsid w:val="00243ECA"/>
    <w:rsid w:val="002526FA"/>
    <w:rsid w:val="002838DA"/>
    <w:rsid w:val="00293250"/>
    <w:rsid w:val="002A092D"/>
    <w:rsid w:val="00325910"/>
    <w:rsid w:val="0034760A"/>
    <w:rsid w:val="00356B4C"/>
    <w:rsid w:val="00374849"/>
    <w:rsid w:val="003920CB"/>
    <w:rsid w:val="003C293C"/>
    <w:rsid w:val="003D60D0"/>
    <w:rsid w:val="003D631D"/>
    <w:rsid w:val="003D66E3"/>
    <w:rsid w:val="003E7046"/>
    <w:rsid w:val="003F01EA"/>
    <w:rsid w:val="00422ADA"/>
    <w:rsid w:val="00466490"/>
    <w:rsid w:val="0049725E"/>
    <w:rsid w:val="004A71D4"/>
    <w:rsid w:val="004C5945"/>
    <w:rsid w:val="004D191B"/>
    <w:rsid w:val="004D7A3D"/>
    <w:rsid w:val="004F2E4B"/>
    <w:rsid w:val="004F3002"/>
    <w:rsid w:val="00500BED"/>
    <w:rsid w:val="00504712"/>
    <w:rsid w:val="00507BE0"/>
    <w:rsid w:val="00516B87"/>
    <w:rsid w:val="005173EF"/>
    <w:rsid w:val="00517441"/>
    <w:rsid w:val="00544465"/>
    <w:rsid w:val="005646D3"/>
    <w:rsid w:val="005770B4"/>
    <w:rsid w:val="005C335A"/>
    <w:rsid w:val="005C4A8C"/>
    <w:rsid w:val="005D7E66"/>
    <w:rsid w:val="005E61BC"/>
    <w:rsid w:val="005E637F"/>
    <w:rsid w:val="0060758B"/>
    <w:rsid w:val="00615C8F"/>
    <w:rsid w:val="006441E7"/>
    <w:rsid w:val="0065043F"/>
    <w:rsid w:val="0065596B"/>
    <w:rsid w:val="00676255"/>
    <w:rsid w:val="006A1843"/>
    <w:rsid w:val="006A585B"/>
    <w:rsid w:val="006B09B6"/>
    <w:rsid w:val="006C6E7D"/>
    <w:rsid w:val="006E26AD"/>
    <w:rsid w:val="006F2EDA"/>
    <w:rsid w:val="00736093"/>
    <w:rsid w:val="00762EE6"/>
    <w:rsid w:val="0079259B"/>
    <w:rsid w:val="007B7884"/>
    <w:rsid w:val="007B79A6"/>
    <w:rsid w:val="007F4E8A"/>
    <w:rsid w:val="00800444"/>
    <w:rsid w:val="008346A6"/>
    <w:rsid w:val="008461E5"/>
    <w:rsid w:val="00851AAA"/>
    <w:rsid w:val="00870EF8"/>
    <w:rsid w:val="00896AA8"/>
    <w:rsid w:val="008A2E99"/>
    <w:rsid w:val="008A2FF0"/>
    <w:rsid w:val="008A5A46"/>
    <w:rsid w:val="008C154E"/>
    <w:rsid w:val="008E7483"/>
    <w:rsid w:val="00915A40"/>
    <w:rsid w:val="009221F4"/>
    <w:rsid w:val="009222FC"/>
    <w:rsid w:val="009334B4"/>
    <w:rsid w:val="00935B42"/>
    <w:rsid w:val="00980997"/>
    <w:rsid w:val="009823A9"/>
    <w:rsid w:val="00986C31"/>
    <w:rsid w:val="009A589B"/>
    <w:rsid w:val="009A76F9"/>
    <w:rsid w:val="009B2E16"/>
    <w:rsid w:val="009B65CA"/>
    <w:rsid w:val="009B71C5"/>
    <w:rsid w:val="009C481E"/>
    <w:rsid w:val="009C7322"/>
    <w:rsid w:val="009D05CD"/>
    <w:rsid w:val="009D67F0"/>
    <w:rsid w:val="009E1389"/>
    <w:rsid w:val="00A01B12"/>
    <w:rsid w:val="00A06ECE"/>
    <w:rsid w:val="00A20E48"/>
    <w:rsid w:val="00A248A3"/>
    <w:rsid w:val="00A30878"/>
    <w:rsid w:val="00A4617E"/>
    <w:rsid w:val="00A57AC6"/>
    <w:rsid w:val="00A60377"/>
    <w:rsid w:val="00A742F0"/>
    <w:rsid w:val="00A7744B"/>
    <w:rsid w:val="00AE56AE"/>
    <w:rsid w:val="00B24441"/>
    <w:rsid w:val="00B323DF"/>
    <w:rsid w:val="00B365CD"/>
    <w:rsid w:val="00B435DA"/>
    <w:rsid w:val="00B6300A"/>
    <w:rsid w:val="00B73329"/>
    <w:rsid w:val="00B840D1"/>
    <w:rsid w:val="00B86CC9"/>
    <w:rsid w:val="00B87A8F"/>
    <w:rsid w:val="00BA7182"/>
    <w:rsid w:val="00BB0991"/>
    <w:rsid w:val="00BC2D2A"/>
    <w:rsid w:val="00BC48F9"/>
    <w:rsid w:val="00BC64C9"/>
    <w:rsid w:val="00BD2D01"/>
    <w:rsid w:val="00BE44B4"/>
    <w:rsid w:val="00C150A5"/>
    <w:rsid w:val="00C1529B"/>
    <w:rsid w:val="00C26ED6"/>
    <w:rsid w:val="00C43095"/>
    <w:rsid w:val="00C466C7"/>
    <w:rsid w:val="00C466D2"/>
    <w:rsid w:val="00C67A26"/>
    <w:rsid w:val="00C7303F"/>
    <w:rsid w:val="00C743D6"/>
    <w:rsid w:val="00C74C09"/>
    <w:rsid w:val="00C93259"/>
    <w:rsid w:val="00CB6F36"/>
    <w:rsid w:val="00CD542B"/>
    <w:rsid w:val="00CE7DE7"/>
    <w:rsid w:val="00D37C05"/>
    <w:rsid w:val="00D440FF"/>
    <w:rsid w:val="00D54078"/>
    <w:rsid w:val="00D553DD"/>
    <w:rsid w:val="00D7356E"/>
    <w:rsid w:val="00D80872"/>
    <w:rsid w:val="00D82E0C"/>
    <w:rsid w:val="00DA6B61"/>
    <w:rsid w:val="00DC73E8"/>
    <w:rsid w:val="00DE6012"/>
    <w:rsid w:val="00DF1E97"/>
    <w:rsid w:val="00E110F2"/>
    <w:rsid w:val="00E15E20"/>
    <w:rsid w:val="00E3158A"/>
    <w:rsid w:val="00E45115"/>
    <w:rsid w:val="00E90B99"/>
    <w:rsid w:val="00EA17B2"/>
    <w:rsid w:val="00ED65CB"/>
    <w:rsid w:val="00EE4103"/>
    <w:rsid w:val="00EE5AE2"/>
    <w:rsid w:val="00EF7EBB"/>
    <w:rsid w:val="00F10628"/>
    <w:rsid w:val="00F132A6"/>
    <w:rsid w:val="00F35C71"/>
    <w:rsid w:val="00F37C9D"/>
    <w:rsid w:val="00F72DA8"/>
    <w:rsid w:val="00F83C93"/>
    <w:rsid w:val="00F9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2025-04-07T17:51:00Z</cp:lastPrinted>
  <dcterms:created xsi:type="dcterms:W3CDTF">2025-03-20T16:28:00Z</dcterms:created>
  <dcterms:modified xsi:type="dcterms:W3CDTF">2025-04-07T17:52:00Z</dcterms:modified>
</cp:coreProperties>
</file>