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8A5A46">
        <w:rPr>
          <w:rFonts w:ascii="Times New Roman" w:hAnsi="Times New Roman" w:cs="Times New Roman"/>
          <w:b/>
          <w:sz w:val="24"/>
          <w:szCs w:val="24"/>
        </w:rPr>
        <w:t xml:space="preserve">DEFESA DOS DIREITOS DA MULHER 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4D191B">
        <w:rPr>
          <w:rFonts w:ascii="Times New Roman" w:hAnsi="Times New Roman" w:cs="Times New Roman"/>
          <w:b/>
          <w:sz w:val="24"/>
          <w:szCs w:val="24"/>
        </w:rPr>
        <w:t>2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4D191B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8A5A46">
        <w:rPr>
          <w:rFonts w:ascii="Times New Roman" w:hAnsi="Times New Roman" w:cs="Times New Roman"/>
          <w:b/>
          <w:sz w:val="24"/>
          <w:szCs w:val="24"/>
        </w:rPr>
        <w:t>MARÇO</w:t>
      </w:r>
      <w:proofErr w:type="gramEnd"/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DE 2022 </w:t>
      </w:r>
    </w:p>
    <w:bookmarkEnd w:id="0"/>
    <w:p w:rsidR="00A742F0" w:rsidRPr="008A5A46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4D191B" w:rsidRDefault="009221F4" w:rsidP="008A5A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91B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4D191B" w:rsidRPr="004D191B">
        <w:rPr>
          <w:rFonts w:ascii="Times New Roman" w:hAnsi="Times New Roman" w:cs="Times New Roman"/>
          <w:b/>
          <w:sz w:val="24"/>
          <w:szCs w:val="24"/>
          <w:u w:val="single"/>
        </w:rPr>
        <w:t>264/2021</w:t>
      </w:r>
    </w:p>
    <w:p w:rsidR="004D191B" w:rsidRDefault="0060758B" w:rsidP="004D19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191B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4D191B" w:rsidRPr="004D191B">
        <w:rPr>
          <w:rFonts w:ascii="Times New Roman" w:hAnsi="Times New Roman" w:cs="Times New Roman"/>
          <w:b/>
          <w:sz w:val="24"/>
          <w:szCs w:val="24"/>
        </w:rPr>
        <w:t>Deputada Mabel Can</w:t>
      </w:r>
      <w:r w:rsidR="004D191B" w:rsidRPr="004D191B">
        <w:rPr>
          <w:rFonts w:ascii="Times New Roman" w:hAnsi="Times New Roman" w:cs="Times New Roman"/>
          <w:b/>
          <w:sz w:val="24"/>
          <w:szCs w:val="24"/>
        </w:rPr>
        <w:t xml:space="preserve">to, Deputada Cantora Mara Lima, </w:t>
      </w:r>
      <w:r w:rsidR="004D191B" w:rsidRPr="004D191B">
        <w:rPr>
          <w:rFonts w:ascii="Times New Roman" w:hAnsi="Times New Roman" w:cs="Times New Roman"/>
          <w:b/>
          <w:sz w:val="24"/>
          <w:szCs w:val="24"/>
        </w:rPr>
        <w:t xml:space="preserve">Deputada Cristina </w:t>
      </w:r>
      <w:proofErr w:type="spellStart"/>
      <w:r w:rsidR="004D191B" w:rsidRPr="004D191B">
        <w:rPr>
          <w:rFonts w:ascii="Times New Roman" w:hAnsi="Times New Roman" w:cs="Times New Roman"/>
          <w:b/>
          <w:sz w:val="24"/>
          <w:szCs w:val="24"/>
        </w:rPr>
        <w:t>Silvestri</w:t>
      </w:r>
      <w:proofErr w:type="spellEnd"/>
      <w:r w:rsidR="004D191B" w:rsidRPr="004D191B">
        <w:rPr>
          <w:rFonts w:ascii="Times New Roman" w:hAnsi="Times New Roman" w:cs="Times New Roman"/>
          <w:b/>
          <w:sz w:val="24"/>
          <w:szCs w:val="24"/>
        </w:rPr>
        <w:t xml:space="preserve">, Deputada Luciana </w:t>
      </w:r>
      <w:proofErr w:type="spellStart"/>
      <w:r w:rsidR="004D191B" w:rsidRPr="004D191B">
        <w:rPr>
          <w:rFonts w:ascii="Times New Roman" w:hAnsi="Times New Roman" w:cs="Times New Roman"/>
          <w:b/>
          <w:sz w:val="24"/>
          <w:szCs w:val="24"/>
        </w:rPr>
        <w:t>Rafagnin</w:t>
      </w:r>
      <w:proofErr w:type="spellEnd"/>
      <w:r w:rsidR="004D191B" w:rsidRPr="004D191B">
        <w:rPr>
          <w:rFonts w:ascii="Times New Roman" w:hAnsi="Times New Roman" w:cs="Times New Roman"/>
          <w:b/>
          <w:sz w:val="24"/>
          <w:szCs w:val="24"/>
        </w:rPr>
        <w:t>, Deputado Boca Aber</w:t>
      </w:r>
      <w:r w:rsidR="004D191B" w:rsidRPr="004D191B">
        <w:rPr>
          <w:rFonts w:ascii="Times New Roman" w:hAnsi="Times New Roman" w:cs="Times New Roman"/>
          <w:b/>
          <w:sz w:val="24"/>
          <w:szCs w:val="24"/>
        </w:rPr>
        <w:t xml:space="preserve">ta </w:t>
      </w:r>
      <w:r w:rsidR="004D191B" w:rsidRPr="004D191B">
        <w:rPr>
          <w:rFonts w:ascii="Times New Roman" w:hAnsi="Times New Roman" w:cs="Times New Roman"/>
          <w:b/>
          <w:sz w:val="24"/>
          <w:szCs w:val="24"/>
        </w:rPr>
        <w:t xml:space="preserve">Junior, Deputado </w:t>
      </w:r>
      <w:proofErr w:type="spellStart"/>
      <w:r w:rsidR="004D191B" w:rsidRPr="004D191B">
        <w:rPr>
          <w:rFonts w:ascii="Times New Roman" w:hAnsi="Times New Roman" w:cs="Times New Roman"/>
          <w:b/>
          <w:sz w:val="24"/>
          <w:szCs w:val="24"/>
        </w:rPr>
        <w:t>Goura</w:t>
      </w:r>
      <w:proofErr w:type="spellEnd"/>
      <w:r w:rsidR="004D191B" w:rsidRPr="004D191B">
        <w:rPr>
          <w:rFonts w:ascii="Times New Roman" w:hAnsi="Times New Roman" w:cs="Times New Roman"/>
          <w:b/>
          <w:sz w:val="24"/>
          <w:szCs w:val="24"/>
        </w:rPr>
        <w:t>, Deputado Luiz Clau</w:t>
      </w:r>
      <w:r w:rsidR="004D191B" w:rsidRPr="004D191B">
        <w:rPr>
          <w:rFonts w:ascii="Times New Roman" w:hAnsi="Times New Roman" w:cs="Times New Roman"/>
          <w:b/>
          <w:sz w:val="24"/>
          <w:szCs w:val="24"/>
        </w:rPr>
        <w:t xml:space="preserve">dio </w:t>
      </w:r>
      <w:proofErr w:type="spellStart"/>
      <w:r w:rsidR="004D191B" w:rsidRPr="004D191B">
        <w:rPr>
          <w:rFonts w:ascii="Times New Roman" w:hAnsi="Times New Roman" w:cs="Times New Roman"/>
          <w:b/>
          <w:sz w:val="24"/>
          <w:szCs w:val="24"/>
        </w:rPr>
        <w:t>Romanelli</w:t>
      </w:r>
      <w:proofErr w:type="spellEnd"/>
      <w:r w:rsidR="004D191B" w:rsidRPr="004D191B">
        <w:rPr>
          <w:rFonts w:ascii="Times New Roman" w:hAnsi="Times New Roman" w:cs="Times New Roman"/>
          <w:b/>
          <w:sz w:val="24"/>
          <w:szCs w:val="24"/>
        </w:rPr>
        <w:t xml:space="preserve">, Deputado Michele </w:t>
      </w:r>
      <w:r w:rsidR="004D191B" w:rsidRPr="004D191B">
        <w:rPr>
          <w:rFonts w:ascii="Times New Roman" w:hAnsi="Times New Roman" w:cs="Times New Roman"/>
          <w:b/>
          <w:sz w:val="24"/>
          <w:szCs w:val="24"/>
        </w:rPr>
        <w:t>Caputo</w:t>
      </w:r>
    </w:p>
    <w:p w:rsidR="004D191B" w:rsidRDefault="004D191B" w:rsidP="004D19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91B">
        <w:rPr>
          <w:rFonts w:ascii="Times New Roman" w:hAnsi="Times New Roman" w:cs="Times New Roman"/>
          <w:sz w:val="24"/>
          <w:szCs w:val="24"/>
        </w:rPr>
        <w:t>I</w:t>
      </w:r>
      <w:r w:rsidRPr="004D191B">
        <w:rPr>
          <w:rFonts w:ascii="Times New Roman" w:hAnsi="Times New Roman" w:cs="Times New Roman"/>
          <w:sz w:val="24"/>
          <w:szCs w:val="24"/>
        </w:rPr>
        <w:t>nstitui a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4D191B">
        <w:rPr>
          <w:rFonts w:ascii="Times New Roman" w:hAnsi="Times New Roman" w:cs="Times New Roman"/>
          <w:sz w:val="24"/>
          <w:szCs w:val="24"/>
        </w:rPr>
        <w:t>e</w:t>
      </w:r>
      <w:r w:rsidRPr="004D191B">
        <w:rPr>
          <w:rFonts w:ascii="Times New Roman" w:hAnsi="Times New Roman" w:cs="Times New Roman"/>
          <w:sz w:val="24"/>
          <w:szCs w:val="24"/>
        </w:rPr>
        <w:t xml:space="preserve">mana de conscientização sobre o </w:t>
      </w:r>
      <w:r>
        <w:rPr>
          <w:rFonts w:ascii="Times New Roman" w:hAnsi="Times New Roman" w:cs="Times New Roman"/>
          <w:sz w:val="24"/>
          <w:szCs w:val="24"/>
        </w:rPr>
        <w:t>cic</w:t>
      </w:r>
      <w:r w:rsidRPr="004D191B">
        <w:rPr>
          <w:rFonts w:ascii="Times New Roman" w:hAnsi="Times New Roman" w:cs="Times New Roman"/>
          <w:sz w:val="24"/>
          <w:szCs w:val="24"/>
        </w:rPr>
        <w:t xml:space="preserve">lo menstrual, a ser realizada anualmente </w:t>
      </w:r>
      <w:r w:rsidRPr="004D191B">
        <w:rPr>
          <w:rFonts w:ascii="Times New Roman" w:hAnsi="Times New Roman" w:cs="Times New Roman"/>
          <w:sz w:val="24"/>
          <w:szCs w:val="24"/>
        </w:rPr>
        <w:t xml:space="preserve">na semana que compreender o dia </w:t>
      </w:r>
      <w:r w:rsidRPr="004D191B">
        <w:rPr>
          <w:rFonts w:ascii="Times New Roman" w:hAnsi="Times New Roman" w:cs="Times New Roman"/>
          <w:sz w:val="24"/>
          <w:szCs w:val="24"/>
        </w:rPr>
        <w:t>28 de maio</w:t>
      </w:r>
      <w:r w:rsidRPr="004D19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5A46" w:rsidRPr="004D191B" w:rsidRDefault="009221F4" w:rsidP="004D19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191B">
        <w:rPr>
          <w:rFonts w:ascii="Times New Roman" w:hAnsi="Times New Roman" w:cs="Times New Roman"/>
          <w:sz w:val="24"/>
          <w:szCs w:val="24"/>
        </w:rPr>
        <w:t xml:space="preserve">Relator: </w:t>
      </w:r>
      <w:r w:rsidR="004D191B" w:rsidRPr="004D191B">
        <w:rPr>
          <w:rFonts w:ascii="Times New Roman" w:hAnsi="Times New Roman" w:cs="Times New Roman"/>
          <w:sz w:val="24"/>
          <w:szCs w:val="24"/>
        </w:rPr>
        <w:t xml:space="preserve">Luiz Fernando Guerra </w:t>
      </w:r>
      <w:r w:rsidR="008A5A46" w:rsidRPr="004D1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A46" w:rsidRPr="004D191B" w:rsidRDefault="008A5A46" w:rsidP="004D1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A46" w:rsidRPr="004D191B" w:rsidRDefault="004D191B" w:rsidP="004D19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91B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</w:t>
      </w:r>
      <w:proofErr w:type="gramStart"/>
      <w:r w:rsidRPr="004D191B">
        <w:rPr>
          <w:rFonts w:ascii="Times New Roman" w:hAnsi="Times New Roman" w:cs="Times New Roman"/>
          <w:b/>
          <w:sz w:val="24"/>
          <w:szCs w:val="24"/>
          <w:u w:val="single"/>
        </w:rPr>
        <w:t>Lei  93</w:t>
      </w:r>
      <w:proofErr w:type="gramEnd"/>
      <w:r w:rsidRPr="004D191B"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</w:p>
    <w:p w:rsidR="008A5A46" w:rsidRPr="004D191B" w:rsidRDefault="008A5A46" w:rsidP="004D19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191B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4D191B" w:rsidRPr="004D191B">
        <w:rPr>
          <w:rFonts w:ascii="Times New Roman" w:hAnsi="Times New Roman" w:cs="Times New Roman"/>
          <w:b/>
          <w:sz w:val="24"/>
          <w:szCs w:val="24"/>
        </w:rPr>
        <w:t>Dep</w:t>
      </w:r>
      <w:r w:rsidR="004D191B" w:rsidRPr="004D191B">
        <w:rPr>
          <w:rFonts w:ascii="Times New Roman" w:hAnsi="Times New Roman" w:cs="Times New Roman"/>
          <w:b/>
          <w:sz w:val="24"/>
          <w:szCs w:val="24"/>
        </w:rPr>
        <w:t xml:space="preserve">utado Professor Lemos, Deputada </w:t>
      </w:r>
      <w:r w:rsidR="004D191B" w:rsidRPr="004D191B">
        <w:rPr>
          <w:rFonts w:ascii="Times New Roman" w:hAnsi="Times New Roman" w:cs="Times New Roman"/>
          <w:b/>
          <w:sz w:val="24"/>
          <w:szCs w:val="24"/>
        </w:rPr>
        <w:t xml:space="preserve">Cantora Mara Lima, Deputada Cristina </w:t>
      </w:r>
      <w:proofErr w:type="spellStart"/>
      <w:r w:rsidR="004D191B" w:rsidRPr="004D191B">
        <w:rPr>
          <w:rFonts w:ascii="Times New Roman" w:hAnsi="Times New Roman" w:cs="Times New Roman"/>
          <w:b/>
          <w:sz w:val="24"/>
          <w:szCs w:val="24"/>
        </w:rPr>
        <w:t>Silvestri</w:t>
      </w:r>
      <w:proofErr w:type="spellEnd"/>
      <w:r w:rsidR="004D191B" w:rsidRPr="004D191B">
        <w:rPr>
          <w:rFonts w:ascii="Times New Roman" w:hAnsi="Times New Roman" w:cs="Times New Roman"/>
          <w:b/>
          <w:sz w:val="24"/>
          <w:szCs w:val="24"/>
        </w:rPr>
        <w:t xml:space="preserve">, Deputada Luciana </w:t>
      </w:r>
      <w:proofErr w:type="spellStart"/>
      <w:r w:rsidR="004D191B" w:rsidRPr="004D191B">
        <w:rPr>
          <w:rFonts w:ascii="Times New Roman" w:hAnsi="Times New Roman" w:cs="Times New Roman"/>
          <w:b/>
          <w:sz w:val="24"/>
          <w:szCs w:val="24"/>
        </w:rPr>
        <w:t>Rafagn</w:t>
      </w:r>
      <w:r w:rsidR="004D191B" w:rsidRPr="004D191B">
        <w:rPr>
          <w:rFonts w:ascii="Times New Roman" w:hAnsi="Times New Roman" w:cs="Times New Roman"/>
          <w:b/>
          <w:sz w:val="24"/>
          <w:szCs w:val="24"/>
        </w:rPr>
        <w:t>in</w:t>
      </w:r>
      <w:proofErr w:type="spellEnd"/>
      <w:r w:rsidR="004D191B" w:rsidRPr="004D191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D191B" w:rsidRPr="004D191B">
        <w:rPr>
          <w:rFonts w:ascii="Times New Roman" w:hAnsi="Times New Roman" w:cs="Times New Roman"/>
          <w:b/>
          <w:sz w:val="24"/>
          <w:szCs w:val="24"/>
        </w:rPr>
        <w:t>Deputada Mabel Canto, Deputada Maria Victória</w:t>
      </w:r>
    </w:p>
    <w:p w:rsidR="004D191B" w:rsidRPr="004D191B" w:rsidRDefault="004D191B" w:rsidP="004D1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4D191B"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z w:val="24"/>
          <w:szCs w:val="24"/>
        </w:rPr>
        <w:t xml:space="preserve">a o “selo Estadual empresa pela </w:t>
      </w:r>
      <w:r w:rsidRPr="004D191B">
        <w:rPr>
          <w:rFonts w:ascii="Times New Roman" w:hAnsi="Times New Roman" w:cs="Times New Roman"/>
          <w:sz w:val="24"/>
          <w:szCs w:val="24"/>
        </w:rPr>
        <w:t>mulher”, destinado a estimular boas práticas empr</w:t>
      </w:r>
      <w:r>
        <w:rPr>
          <w:rFonts w:ascii="Times New Roman" w:hAnsi="Times New Roman" w:cs="Times New Roman"/>
          <w:sz w:val="24"/>
          <w:szCs w:val="24"/>
        </w:rPr>
        <w:t xml:space="preserve">esariais para coibir e prevenir </w:t>
      </w:r>
      <w:r w:rsidRPr="004D191B">
        <w:rPr>
          <w:rFonts w:ascii="Times New Roman" w:hAnsi="Times New Roman" w:cs="Times New Roman"/>
          <w:sz w:val="24"/>
          <w:szCs w:val="24"/>
        </w:rPr>
        <w:t>a violência doméstica e familiar contra a mulher</w:t>
      </w:r>
      <w:r>
        <w:rPr>
          <w:rFonts w:ascii="Times New Roman" w:hAnsi="Times New Roman" w:cs="Times New Roman"/>
          <w:sz w:val="24"/>
          <w:szCs w:val="24"/>
        </w:rPr>
        <w:t xml:space="preserve">, bem como a fomentar liderança </w:t>
      </w:r>
      <w:r w:rsidRPr="004D191B">
        <w:rPr>
          <w:rFonts w:ascii="Times New Roman" w:hAnsi="Times New Roman" w:cs="Times New Roman"/>
          <w:sz w:val="24"/>
          <w:szCs w:val="24"/>
        </w:rPr>
        <w:t>corpo igualdade de gênero</w:t>
      </w:r>
    </w:p>
    <w:p w:rsidR="004D191B" w:rsidRPr="004D191B" w:rsidRDefault="008A5A46" w:rsidP="004D1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91B">
        <w:rPr>
          <w:rFonts w:ascii="Times New Roman" w:hAnsi="Times New Roman" w:cs="Times New Roman"/>
          <w:sz w:val="24"/>
          <w:szCs w:val="24"/>
        </w:rPr>
        <w:t xml:space="preserve">Relator: </w:t>
      </w:r>
      <w:r w:rsidR="004D191B" w:rsidRPr="004D191B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="004D191B" w:rsidRPr="004D191B">
        <w:rPr>
          <w:rFonts w:ascii="Times New Roman" w:hAnsi="Times New Roman" w:cs="Times New Roman"/>
          <w:sz w:val="24"/>
          <w:szCs w:val="24"/>
        </w:rPr>
        <w:t>Goura</w:t>
      </w:r>
      <w:proofErr w:type="spellEnd"/>
    </w:p>
    <w:p w:rsidR="009221F4" w:rsidRPr="008A5A46" w:rsidRDefault="009221F4" w:rsidP="008A5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A46" w:rsidRPr="008A5A46" w:rsidRDefault="008A5A46" w:rsidP="008A5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4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A5A46" w:rsidRPr="008A5A46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D1A01"/>
    <w:rsid w:val="00374849"/>
    <w:rsid w:val="004D191B"/>
    <w:rsid w:val="004D7A3D"/>
    <w:rsid w:val="00517441"/>
    <w:rsid w:val="0060758B"/>
    <w:rsid w:val="006E26AD"/>
    <w:rsid w:val="00800444"/>
    <w:rsid w:val="008A2FF0"/>
    <w:rsid w:val="008A5A46"/>
    <w:rsid w:val="009221F4"/>
    <w:rsid w:val="00986C31"/>
    <w:rsid w:val="009B2E16"/>
    <w:rsid w:val="009B71C5"/>
    <w:rsid w:val="009C481E"/>
    <w:rsid w:val="009C7322"/>
    <w:rsid w:val="00A20E48"/>
    <w:rsid w:val="00A742F0"/>
    <w:rsid w:val="00C1529B"/>
    <w:rsid w:val="00D7356E"/>
    <w:rsid w:val="00D80872"/>
    <w:rsid w:val="00E15E20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2025-03-11T20:56:00Z</dcterms:created>
  <dcterms:modified xsi:type="dcterms:W3CDTF">2025-03-11T20:56:00Z</dcterms:modified>
</cp:coreProperties>
</file>