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43DC0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043DC0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FEVEREIRO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A06ECE" w:rsidRDefault="00A742F0" w:rsidP="00A06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084880" w:rsidRDefault="009221F4" w:rsidP="00084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880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084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3DC0" w:rsidRPr="00084880"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  <w:r w:rsidR="009D05CD" w:rsidRPr="00084880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043DC0" w:rsidRPr="0008488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B6300A" w:rsidRPr="00084880" w:rsidRDefault="008461E5" w:rsidP="000848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880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0848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3DC0" w:rsidRPr="00084880">
        <w:rPr>
          <w:rFonts w:ascii="Times New Roman" w:hAnsi="Times New Roman" w:cs="Times New Roman"/>
          <w:b/>
          <w:sz w:val="24"/>
          <w:szCs w:val="24"/>
        </w:rPr>
        <w:t xml:space="preserve">Luiz Fernando Guerra </w:t>
      </w:r>
    </w:p>
    <w:p w:rsidR="00043DC0" w:rsidRPr="00084880" w:rsidRDefault="00043DC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>D</w:t>
      </w:r>
      <w:r w:rsidRPr="00084880">
        <w:rPr>
          <w:rFonts w:ascii="Times New Roman" w:hAnsi="Times New Roman" w:cs="Times New Roman"/>
          <w:sz w:val="24"/>
          <w:szCs w:val="24"/>
        </w:rPr>
        <w:t>etermina</w:t>
      </w:r>
      <w:r w:rsidRPr="00084880">
        <w:rPr>
          <w:rFonts w:ascii="Times New Roman" w:hAnsi="Times New Roman" w:cs="Times New Roman"/>
          <w:sz w:val="24"/>
          <w:szCs w:val="24"/>
        </w:rPr>
        <w:t xml:space="preserve"> a divulgação de informações de </w:t>
      </w:r>
      <w:r w:rsidRPr="00084880">
        <w:rPr>
          <w:rFonts w:ascii="Times New Roman" w:hAnsi="Times New Roman" w:cs="Times New Roman"/>
          <w:sz w:val="24"/>
          <w:szCs w:val="24"/>
        </w:rPr>
        <w:t xml:space="preserve">pacientes desconhecidos pelas Unidades de Saúde do Estado. </w:t>
      </w:r>
    </w:p>
    <w:p w:rsidR="000972AA" w:rsidRPr="00084880" w:rsidRDefault="00043DC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Pr="00084880">
        <w:rPr>
          <w:rFonts w:ascii="Times New Roman" w:hAnsi="Times New Roman" w:cs="Times New Roman"/>
          <w:sz w:val="24"/>
          <w:szCs w:val="24"/>
        </w:rPr>
        <w:t>Michele Caputo.</w:t>
      </w:r>
    </w:p>
    <w:p w:rsidR="00043DC0" w:rsidRPr="00084880" w:rsidRDefault="00043DC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ECE" w:rsidRPr="00084880" w:rsidRDefault="00A06ECE" w:rsidP="00084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88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043DC0" w:rsidRPr="00084880">
        <w:rPr>
          <w:rFonts w:ascii="Times New Roman" w:hAnsi="Times New Roman" w:cs="Times New Roman"/>
          <w:b/>
          <w:sz w:val="24"/>
          <w:szCs w:val="24"/>
          <w:u w:val="single"/>
        </w:rPr>
        <w:t>388</w:t>
      </w:r>
      <w:r w:rsidR="00B6300A" w:rsidRPr="00084880">
        <w:rPr>
          <w:rFonts w:ascii="Times New Roman" w:hAnsi="Times New Roman" w:cs="Times New Roman"/>
          <w:b/>
          <w:sz w:val="24"/>
          <w:szCs w:val="24"/>
          <w:u w:val="single"/>
        </w:rPr>
        <w:t>/2020</w:t>
      </w:r>
    </w:p>
    <w:p w:rsidR="00B6300A" w:rsidRPr="00084880" w:rsidRDefault="00A06ECE" w:rsidP="000848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88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43DC0" w:rsidRPr="00084880">
        <w:rPr>
          <w:rFonts w:ascii="Times New Roman" w:hAnsi="Times New Roman" w:cs="Times New Roman"/>
          <w:b/>
          <w:sz w:val="24"/>
          <w:szCs w:val="24"/>
        </w:rPr>
        <w:t xml:space="preserve">Deputados Mabel Canto, Gilson de Souza e </w:t>
      </w:r>
      <w:proofErr w:type="spellStart"/>
      <w:r w:rsidR="00043DC0" w:rsidRPr="00084880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</w:p>
    <w:p w:rsidR="00043DC0" w:rsidRPr="00084880" w:rsidRDefault="00043DC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 xml:space="preserve">Dispõe que maternidades, </w:t>
      </w:r>
      <w:r w:rsidRPr="00084880">
        <w:rPr>
          <w:rFonts w:ascii="Times New Roman" w:hAnsi="Times New Roman" w:cs="Times New Roman"/>
          <w:sz w:val="24"/>
          <w:szCs w:val="24"/>
        </w:rPr>
        <w:t>casas de parto e estabelecimentos hospitalares congê</w:t>
      </w:r>
      <w:r w:rsidRPr="00084880">
        <w:rPr>
          <w:rFonts w:ascii="Times New Roman" w:hAnsi="Times New Roman" w:cs="Times New Roman"/>
          <w:sz w:val="24"/>
          <w:szCs w:val="24"/>
        </w:rPr>
        <w:t xml:space="preserve">neres da Rede Pública e Privada </w:t>
      </w:r>
      <w:r w:rsidRPr="00084880">
        <w:rPr>
          <w:rFonts w:ascii="Times New Roman" w:hAnsi="Times New Roman" w:cs="Times New Roman"/>
          <w:sz w:val="24"/>
          <w:szCs w:val="24"/>
        </w:rPr>
        <w:t xml:space="preserve">do estado, devem permitir a presença de </w:t>
      </w:r>
      <w:proofErr w:type="spellStart"/>
      <w:r w:rsidRPr="00084880">
        <w:rPr>
          <w:rFonts w:ascii="Times New Roman" w:hAnsi="Times New Roman" w:cs="Times New Roman"/>
          <w:sz w:val="24"/>
          <w:szCs w:val="24"/>
        </w:rPr>
        <w:t>Doulas</w:t>
      </w:r>
      <w:proofErr w:type="spellEnd"/>
      <w:r w:rsidRPr="00084880">
        <w:rPr>
          <w:rFonts w:ascii="Times New Roman" w:hAnsi="Times New Roman" w:cs="Times New Roman"/>
          <w:sz w:val="24"/>
          <w:szCs w:val="24"/>
        </w:rPr>
        <w:t xml:space="preserve"> dur</w:t>
      </w:r>
      <w:r w:rsidRPr="00084880">
        <w:rPr>
          <w:rFonts w:ascii="Times New Roman" w:hAnsi="Times New Roman" w:cs="Times New Roman"/>
          <w:sz w:val="24"/>
          <w:szCs w:val="24"/>
        </w:rPr>
        <w:t xml:space="preserve">ante todo o período de trabalho </w:t>
      </w:r>
      <w:r w:rsidRPr="00084880">
        <w:rPr>
          <w:rFonts w:ascii="Times New Roman" w:hAnsi="Times New Roman" w:cs="Times New Roman"/>
          <w:sz w:val="24"/>
          <w:szCs w:val="24"/>
        </w:rPr>
        <w:t xml:space="preserve">de parto, parto e pós-parto imediato, sempre que solicitadas pela parturiente. </w:t>
      </w:r>
    </w:p>
    <w:p w:rsidR="009D05CD" w:rsidRPr="00084880" w:rsidRDefault="00043DC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 xml:space="preserve">Relator </w:t>
      </w:r>
      <w:r w:rsidRPr="00084880">
        <w:rPr>
          <w:rFonts w:ascii="Times New Roman" w:hAnsi="Times New Roman" w:cs="Times New Roman"/>
          <w:sz w:val="24"/>
          <w:szCs w:val="24"/>
        </w:rPr>
        <w:t>Deputado Evandro Araújo.</w:t>
      </w:r>
    </w:p>
    <w:p w:rsidR="00043DC0" w:rsidRPr="00084880" w:rsidRDefault="00043DC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4C4" w:rsidRPr="00084880" w:rsidRDefault="000074C4" w:rsidP="00084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88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043DC0" w:rsidRPr="00084880">
        <w:rPr>
          <w:rFonts w:ascii="Times New Roman" w:hAnsi="Times New Roman" w:cs="Times New Roman"/>
          <w:b/>
          <w:sz w:val="24"/>
          <w:szCs w:val="24"/>
          <w:u w:val="single"/>
        </w:rPr>
        <w:t>309</w:t>
      </w:r>
      <w:r w:rsidRPr="00084880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915A40" w:rsidRPr="00084880" w:rsidRDefault="000074C4" w:rsidP="000848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88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43DC0" w:rsidRPr="00084880">
        <w:rPr>
          <w:rFonts w:ascii="Times New Roman" w:hAnsi="Times New Roman" w:cs="Times New Roman"/>
          <w:b/>
          <w:sz w:val="24"/>
          <w:szCs w:val="24"/>
        </w:rPr>
        <w:t xml:space="preserve">Alexandre Amaro </w:t>
      </w:r>
    </w:p>
    <w:p w:rsidR="00084880" w:rsidRPr="00084880" w:rsidRDefault="00043DC0" w:rsidP="00084880">
      <w:pPr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>I</w:t>
      </w:r>
      <w:r w:rsidRPr="00084880">
        <w:rPr>
          <w:rFonts w:ascii="Times New Roman" w:hAnsi="Times New Roman" w:cs="Times New Roman"/>
          <w:sz w:val="24"/>
          <w:szCs w:val="24"/>
        </w:rPr>
        <w:t xml:space="preserve">nstitui o Dia </w:t>
      </w:r>
      <w:r w:rsidRPr="00084880">
        <w:rPr>
          <w:rFonts w:ascii="Times New Roman" w:hAnsi="Times New Roman" w:cs="Times New Roman"/>
          <w:sz w:val="24"/>
          <w:szCs w:val="24"/>
        </w:rPr>
        <w:t xml:space="preserve">Estadual do </w:t>
      </w:r>
      <w:proofErr w:type="spellStart"/>
      <w:r w:rsidRPr="00084880">
        <w:rPr>
          <w:rFonts w:ascii="Times New Roman" w:hAnsi="Times New Roman" w:cs="Times New Roman"/>
          <w:sz w:val="24"/>
          <w:szCs w:val="24"/>
        </w:rPr>
        <w:t>Optometrista</w:t>
      </w:r>
      <w:proofErr w:type="spellEnd"/>
      <w:r w:rsidRPr="00084880">
        <w:rPr>
          <w:rFonts w:ascii="Times New Roman" w:hAnsi="Times New Roman" w:cs="Times New Roman"/>
          <w:sz w:val="24"/>
          <w:szCs w:val="24"/>
        </w:rPr>
        <w:t xml:space="preserve">, a ser </w:t>
      </w:r>
      <w:r w:rsidRPr="00084880">
        <w:rPr>
          <w:rFonts w:ascii="Times New Roman" w:hAnsi="Times New Roman" w:cs="Times New Roman"/>
          <w:sz w:val="24"/>
          <w:szCs w:val="24"/>
        </w:rPr>
        <w:t>comemorado, anualmente, dia 23 de março</w:t>
      </w:r>
      <w:r w:rsidRPr="00084880">
        <w:rPr>
          <w:rFonts w:ascii="Times New Roman" w:hAnsi="Times New Roman" w:cs="Times New Roman"/>
          <w:sz w:val="24"/>
          <w:szCs w:val="24"/>
        </w:rPr>
        <w:t xml:space="preserve">. Relator: </w:t>
      </w:r>
      <w:r w:rsidR="00084880" w:rsidRPr="00084880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084880" w:rsidRPr="00084880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084880" w:rsidRPr="00084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880" w:rsidRPr="00084880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0074C4" w:rsidRPr="00084880" w:rsidRDefault="000074C4" w:rsidP="00084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88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043DC0" w:rsidRPr="00084880">
        <w:rPr>
          <w:rFonts w:ascii="Times New Roman" w:hAnsi="Times New Roman" w:cs="Times New Roman"/>
          <w:b/>
          <w:sz w:val="24"/>
          <w:szCs w:val="24"/>
          <w:u w:val="single"/>
        </w:rPr>
        <w:t>263</w:t>
      </w:r>
      <w:r w:rsidR="00B6300A" w:rsidRPr="0008488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084880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0074C4" w:rsidRPr="00084880" w:rsidRDefault="000074C4" w:rsidP="000848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88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043DC0" w:rsidRPr="00084880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043DC0" w:rsidRPr="00084880">
        <w:rPr>
          <w:rFonts w:ascii="Times New Roman" w:hAnsi="Times New Roman" w:cs="Times New Roman"/>
          <w:b/>
          <w:sz w:val="24"/>
          <w:szCs w:val="24"/>
        </w:rPr>
        <w:t xml:space="preserve"> Neto </w:t>
      </w:r>
    </w:p>
    <w:p w:rsidR="00043DC0" w:rsidRPr="00084880" w:rsidRDefault="00043DC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>I</w:t>
      </w:r>
      <w:r w:rsidRPr="00084880">
        <w:rPr>
          <w:rFonts w:ascii="Times New Roman" w:hAnsi="Times New Roman" w:cs="Times New Roman"/>
          <w:sz w:val="24"/>
          <w:szCs w:val="24"/>
        </w:rPr>
        <w:t xml:space="preserve">nstitui a Semana Estadual de Promoção à Saúde Mental nas Escolas. </w:t>
      </w:r>
    </w:p>
    <w:p w:rsidR="00915A40" w:rsidRPr="00084880" w:rsidRDefault="00043DC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Pr="00084880">
        <w:rPr>
          <w:rFonts w:ascii="Times New Roman" w:hAnsi="Times New Roman" w:cs="Times New Roman"/>
          <w:sz w:val="24"/>
          <w:szCs w:val="24"/>
        </w:rPr>
        <w:t>Marcio Pacheco.</w:t>
      </w:r>
    </w:p>
    <w:p w:rsidR="00043DC0" w:rsidRPr="00084880" w:rsidRDefault="00043DC0" w:rsidP="00084880">
      <w:pPr>
        <w:tabs>
          <w:tab w:val="left" w:pos="35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4C4" w:rsidRPr="00084880" w:rsidRDefault="00915A40" w:rsidP="00084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880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0074C4" w:rsidRPr="00084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043DC0" w:rsidRPr="00084880">
        <w:rPr>
          <w:rFonts w:ascii="Times New Roman" w:hAnsi="Times New Roman" w:cs="Times New Roman"/>
          <w:b/>
          <w:sz w:val="24"/>
          <w:szCs w:val="24"/>
          <w:u w:val="single"/>
        </w:rPr>
        <w:t>655/2021</w:t>
      </w:r>
    </w:p>
    <w:p w:rsidR="00043DC0" w:rsidRPr="00060060" w:rsidRDefault="000074C4" w:rsidP="000848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6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43DC0" w:rsidRPr="00060060">
        <w:rPr>
          <w:rFonts w:ascii="Times New Roman" w:hAnsi="Times New Roman" w:cs="Times New Roman"/>
          <w:b/>
          <w:sz w:val="24"/>
          <w:szCs w:val="24"/>
        </w:rPr>
        <w:t>Deputados Ricardo Arruda, Delegado Fernando Mart</w:t>
      </w:r>
      <w:r w:rsidR="00060060" w:rsidRPr="00060060">
        <w:rPr>
          <w:rFonts w:ascii="Times New Roman" w:hAnsi="Times New Roman" w:cs="Times New Roman"/>
          <w:b/>
          <w:sz w:val="24"/>
          <w:szCs w:val="24"/>
        </w:rPr>
        <w:t xml:space="preserve">ins, Coronel Lee, Soldado </w:t>
      </w:r>
      <w:proofErr w:type="spellStart"/>
      <w:r w:rsidR="00060060" w:rsidRPr="00060060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</w:p>
    <w:p w:rsidR="00043DC0" w:rsidRPr="00084880" w:rsidRDefault="00043DC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>Delega</w:t>
      </w:r>
      <w:r w:rsidRPr="00084880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084880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Pr="00084880">
        <w:rPr>
          <w:rFonts w:ascii="Times New Roman" w:hAnsi="Times New Roman" w:cs="Times New Roman"/>
          <w:sz w:val="24"/>
          <w:szCs w:val="24"/>
        </w:rPr>
        <w:t xml:space="preserve"> e Gilberto </w:t>
      </w:r>
      <w:proofErr w:type="spellStart"/>
      <w:r w:rsidRPr="00084880">
        <w:rPr>
          <w:rFonts w:ascii="Times New Roman" w:hAnsi="Times New Roman" w:cs="Times New Roman"/>
          <w:sz w:val="24"/>
          <w:szCs w:val="24"/>
        </w:rPr>
        <w:t>Riberiro</w:t>
      </w:r>
      <w:proofErr w:type="spellEnd"/>
    </w:p>
    <w:p w:rsidR="00084880" w:rsidRPr="00084880" w:rsidRDefault="0008488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>A</w:t>
      </w:r>
      <w:r w:rsidR="00043DC0" w:rsidRPr="00084880">
        <w:rPr>
          <w:rFonts w:ascii="Times New Roman" w:hAnsi="Times New Roman" w:cs="Times New Roman"/>
          <w:sz w:val="24"/>
          <w:szCs w:val="24"/>
        </w:rPr>
        <w:t>ssegura a plena li</w:t>
      </w:r>
      <w:r w:rsidRPr="00084880">
        <w:rPr>
          <w:rFonts w:ascii="Times New Roman" w:hAnsi="Times New Roman" w:cs="Times New Roman"/>
          <w:sz w:val="24"/>
          <w:szCs w:val="24"/>
        </w:rPr>
        <w:t xml:space="preserve">berdade e o direito de ir e vir </w:t>
      </w:r>
      <w:r w:rsidR="00043DC0" w:rsidRPr="00084880">
        <w:rPr>
          <w:rFonts w:ascii="Times New Roman" w:hAnsi="Times New Roman" w:cs="Times New Roman"/>
          <w:sz w:val="24"/>
          <w:szCs w:val="24"/>
        </w:rPr>
        <w:t xml:space="preserve">em todo território do Estado do Paraná e veda exigência de Passaporte Sanitário. </w:t>
      </w:r>
    </w:p>
    <w:p w:rsidR="00915A40" w:rsidRPr="00084880" w:rsidRDefault="00084880" w:rsidP="00084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880">
        <w:rPr>
          <w:rFonts w:ascii="Times New Roman" w:hAnsi="Times New Roman" w:cs="Times New Roman"/>
          <w:sz w:val="24"/>
          <w:szCs w:val="24"/>
        </w:rPr>
        <w:t xml:space="preserve">Relator: </w:t>
      </w:r>
      <w:r w:rsidR="00043DC0" w:rsidRPr="00084880">
        <w:rPr>
          <w:rFonts w:ascii="Times New Roman" w:hAnsi="Times New Roman" w:cs="Times New Roman"/>
          <w:sz w:val="24"/>
          <w:szCs w:val="24"/>
        </w:rPr>
        <w:t>Deputado Márcio Pacheco</w:t>
      </w:r>
    </w:p>
    <w:p w:rsidR="00CD542B" w:rsidRPr="00BD2D01" w:rsidRDefault="00CD542B" w:rsidP="00915A40"/>
    <w:sectPr w:rsidR="00CD542B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93250"/>
    <w:rsid w:val="002A092D"/>
    <w:rsid w:val="00325910"/>
    <w:rsid w:val="0034760A"/>
    <w:rsid w:val="00374849"/>
    <w:rsid w:val="003920CB"/>
    <w:rsid w:val="003C293C"/>
    <w:rsid w:val="003D60D0"/>
    <w:rsid w:val="003D631D"/>
    <w:rsid w:val="003D66E3"/>
    <w:rsid w:val="003E7046"/>
    <w:rsid w:val="00422ADA"/>
    <w:rsid w:val="00466490"/>
    <w:rsid w:val="0049725E"/>
    <w:rsid w:val="004A71D4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B7884"/>
    <w:rsid w:val="007B79A6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71C5"/>
    <w:rsid w:val="009C481E"/>
    <w:rsid w:val="009C7322"/>
    <w:rsid w:val="009D05CD"/>
    <w:rsid w:val="009D67F0"/>
    <w:rsid w:val="009E1389"/>
    <w:rsid w:val="00A06ECE"/>
    <w:rsid w:val="00A20E48"/>
    <w:rsid w:val="00A248A3"/>
    <w:rsid w:val="00A30878"/>
    <w:rsid w:val="00A57AC6"/>
    <w:rsid w:val="00A60377"/>
    <w:rsid w:val="00A742F0"/>
    <w:rsid w:val="00AE56AE"/>
    <w:rsid w:val="00B24441"/>
    <w:rsid w:val="00B323DF"/>
    <w:rsid w:val="00B365CD"/>
    <w:rsid w:val="00B435DA"/>
    <w:rsid w:val="00B6300A"/>
    <w:rsid w:val="00B73329"/>
    <w:rsid w:val="00B840D1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6012"/>
    <w:rsid w:val="00DF1E97"/>
    <w:rsid w:val="00E110F2"/>
    <w:rsid w:val="00E15E20"/>
    <w:rsid w:val="00E3158A"/>
    <w:rsid w:val="00E45115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2025-03-20T14:15:00Z</dcterms:created>
  <dcterms:modified xsi:type="dcterms:W3CDTF">2025-03-20T14:15:00Z</dcterms:modified>
</cp:coreProperties>
</file>