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003"/>
      </w:pPr>
      <w:r>
        <w:rPr>
          <w:w w:val="110"/>
        </w:rPr>
        <w:t>10ª</w:t>
      </w:r>
      <w:r>
        <w:rPr>
          <w:spacing w:val="18"/>
          <w:w w:val="110"/>
        </w:rPr>
        <w:t> </w:t>
      </w:r>
      <w:r>
        <w:rPr>
          <w:w w:val="110"/>
        </w:rPr>
        <w:t>SESSÃO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12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9"/>
        <w:ind w:left="0"/>
      </w:pPr>
    </w:p>
    <w:p>
      <w:pPr>
        <w:pStyle w:val="BodyText"/>
        <w:spacing w:before="1"/>
        <w:ind w:left="2165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DIA</w:t>
      </w:r>
      <w:r>
        <w:rPr>
          <w:spacing w:val="-2"/>
          <w:w w:val="110"/>
        </w:rPr>
        <w:t> </w:t>
      </w:r>
      <w:r>
        <w:rPr>
          <w:w w:val="110"/>
        </w:rPr>
        <w:t>23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FEVEREIRO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2022</w:t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BodyText"/>
        <w:ind w:left="4172"/>
      </w:pPr>
      <w:r>
        <w:rPr>
          <w:w w:val="105"/>
        </w:rPr>
        <w:t>QUARTA-</w:t>
      </w:r>
      <w:r>
        <w:rPr>
          <w:spacing w:val="-4"/>
          <w:w w:val="105"/>
        </w:rPr>
        <w:t>FEIRA</w:t>
      </w:r>
    </w:p>
    <w:p>
      <w:pPr>
        <w:pStyle w:val="BodyText"/>
        <w:ind w:left="0"/>
      </w:pPr>
    </w:p>
    <w:p>
      <w:pPr>
        <w:pStyle w:val="BodyText"/>
        <w:spacing w:before="19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769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173/21. </w:t>
      </w:r>
      <w:r>
        <w:rPr>
          <w:w w:val="110"/>
        </w:rPr>
        <w:t>AUTORIA DO DEPUTADO REQUIÃO FILHO.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INSTITUI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SEMANA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LITERATURA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PARANAENSE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NO ÂMBITO DE TODAS AS ESCOLAS NO ESTADO DO 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365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901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697/21. </w:t>
      </w:r>
      <w:r>
        <w:rPr>
          <w:w w:val="110"/>
        </w:rPr>
        <w:t>AUTORIA DO DEPUTADO HUSSEIN BAKRI.</w:t>
      </w:r>
    </w:p>
    <w:p>
      <w:pPr>
        <w:spacing w:line="237" w:lineRule="auto" w:before="0"/>
        <w:ind w:left="180" w:right="17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MALLET</w:t>
      </w:r>
      <w:r>
        <w:rPr>
          <w:w w:val="115"/>
          <w:sz w:val="32"/>
        </w:rPr>
        <w:t> ESPORTE</w:t>
      </w:r>
      <w:r>
        <w:rPr>
          <w:w w:val="115"/>
          <w:sz w:val="32"/>
        </w:rPr>
        <w:t> CLUBE,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MALLET.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340" w:bottom="280" w:left="1440" w:right="108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15"/>
          <w:w w:val="110"/>
        </w:rPr>
        <w:t> </w:t>
      </w:r>
      <w:r>
        <w:rPr>
          <w:w w:val="110"/>
        </w:rPr>
        <w:t>FINAL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w w:val="110"/>
        </w:rPr>
        <w:t>LEI</w:t>
      </w:r>
      <w:r>
        <w:rPr>
          <w:spacing w:val="-12"/>
          <w:w w:val="110"/>
        </w:rPr>
        <w:t> </w:t>
      </w:r>
      <w:r>
        <w:rPr>
          <w:w w:val="110"/>
        </w:rPr>
        <w:t>Nº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740/21.</w:t>
      </w:r>
    </w:p>
    <w:p>
      <w:pPr>
        <w:tabs>
          <w:tab w:pos="2207" w:val="left" w:leader="none"/>
          <w:tab w:pos="2666" w:val="left" w:leader="none"/>
          <w:tab w:pos="2903" w:val="left" w:leader="none"/>
          <w:tab w:pos="3666" w:val="left" w:leader="none"/>
          <w:tab w:pos="4491" w:val="left" w:leader="none"/>
          <w:tab w:pos="4720" w:val="left" w:leader="none"/>
          <w:tab w:pos="5379" w:val="left" w:leader="none"/>
          <w:tab w:pos="6956" w:val="left" w:leader="none"/>
          <w:tab w:pos="7522" w:val="left" w:leader="none"/>
          <w:tab w:pos="7784" w:val="left" w:leader="none"/>
          <w:tab w:pos="9082" w:val="left" w:leader="none"/>
          <w:tab w:pos="9320" w:val="left" w:leader="none"/>
        </w:tabs>
        <w:spacing w:before="0"/>
        <w:ind w:left="180" w:right="176" w:firstLine="0"/>
        <w:jc w:val="left"/>
        <w:rPr>
          <w:sz w:val="32"/>
        </w:rPr>
      </w:pPr>
      <w:r>
        <w:rPr>
          <w:b/>
          <w:w w:val="110"/>
          <w:sz w:val="32"/>
        </w:rPr>
        <w:t>AUTORIA DO DEPUTADO LUIZ CLAUDIO ROMANELLI. </w:t>
      </w:r>
      <w:r>
        <w:rPr>
          <w:color w:val="333333"/>
          <w:spacing w:val="-2"/>
          <w:w w:val="115"/>
          <w:sz w:val="32"/>
        </w:rPr>
        <w:t>CONCEDE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TÍTULO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UTILIDADE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PÚBLICA</w:t>
      </w:r>
      <w:r>
        <w:rPr>
          <w:color w:val="333333"/>
          <w:sz w:val="32"/>
        </w:rPr>
        <w:tab/>
        <w:tab/>
      </w:r>
      <w:r>
        <w:rPr>
          <w:color w:val="333333"/>
          <w:spacing w:val="-10"/>
          <w:w w:val="115"/>
          <w:sz w:val="32"/>
        </w:rPr>
        <w:t>À </w:t>
      </w:r>
      <w:r>
        <w:rPr>
          <w:color w:val="333333"/>
          <w:spacing w:val="-2"/>
          <w:w w:val="115"/>
          <w:sz w:val="32"/>
        </w:rPr>
        <w:t>ASSOCIAÇÃO</w:t>
      </w:r>
      <w:r>
        <w:rPr>
          <w:color w:val="333333"/>
          <w:sz w:val="32"/>
        </w:rPr>
        <w:tab/>
        <w:tab/>
      </w:r>
      <w:r>
        <w:rPr>
          <w:color w:val="333333"/>
          <w:spacing w:val="-4"/>
          <w:w w:val="115"/>
          <w:sz w:val="32"/>
        </w:rPr>
        <w:t>LAR</w:t>
      </w:r>
      <w:r>
        <w:rPr>
          <w:color w:val="333333"/>
          <w:sz w:val="32"/>
        </w:rPr>
        <w:tab/>
      </w:r>
      <w:r>
        <w:rPr>
          <w:color w:val="333333"/>
          <w:spacing w:val="-4"/>
          <w:w w:val="115"/>
          <w:sz w:val="32"/>
        </w:rPr>
        <w:t>SÃO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FRANCISCO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DE</w:t>
      </w:r>
      <w:r>
        <w:rPr>
          <w:color w:val="333333"/>
          <w:sz w:val="32"/>
        </w:rPr>
        <w:tab/>
        <w:tab/>
      </w:r>
      <w:r>
        <w:rPr>
          <w:color w:val="333333"/>
          <w:spacing w:val="-2"/>
          <w:w w:val="115"/>
          <w:sz w:val="32"/>
        </w:rPr>
        <w:t>ASSIS</w:t>
      </w:r>
      <w:r>
        <w:rPr>
          <w:color w:val="333333"/>
          <w:sz w:val="32"/>
        </w:rPr>
        <w:tab/>
      </w:r>
      <w:r>
        <w:rPr>
          <w:color w:val="333333"/>
          <w:spacing w:val="-6"/>
          <w:w w:val="115"/>
          <w:sz w:val="32"/>
        </w:rPr>
        <w:t>NA </w:t>
      </w:r>
      <w:r>
        <w:rPr>
          <w:color w:val="333333"/>
          <w:w w:val="115"/>
          <w:sz w:val="32"/>
        </w:rPr>
        <w:t>PROVIDÊNCIA DE DEUS, DE NOME FANTASIA HUMANITAS SÃO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FRANCISCO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NA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PROVIDÊNCIA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DEUS,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COM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SEDE NO MUNICÍPIO DE SÃO JERÔNIMO DA SERRA.</w:t>
      </w:r>
    </w:p>
    <w:p>
      <w:pPr>
        <w:pStyle w:val="BodyText"/>
        <w:spacing w:before="355"/>
        <w:ind w:left="0"/>
        <w:rPr>
          <w:b w:val="0"/>
        </w:rPr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76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578/20. 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DEPUTADO</w:t>
      </w:r>
      <w:r>
        <w:rPr>
          <w:spacing w:val="-12"/>
          <w:w w:val="110"/>
        </w:rPr>
        <w:t> </w:t>
      </w:r>
      <w:r>
        <w:rPr>
          <w:w w:val="110"/>
        </w:rPr>
        <w:t>ALEXANDRE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AMARO.</w:t>
      </w:r>
    </w:p>
    <w:p>
      <w:pPr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5" w:val="left" w:leader="none"/>
          <w:tab w:pos="9094" w:val="left" w:leader="none"/>
        </w:tabs>
        <w:spacing w:line="237" w:lineRule="auto" w:before="0"/>
        <w:ind w:left="180" w:right="177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DIA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BOMBEIRO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CIVIL,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SER COMEMORADO, ANUALMENTE, DIA 12 DE JANEIRO.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SEGURANÇA PÚBLICA.</w:t>
      </w:r>
    </w:p>
    <w:p>
      <w:pPr>
        <w:pStyle w:val="BodyText"/>
        <w:spacing w:before="2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76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531/21. AUTORIA DO DEPUTADO RICARDO ARRUDA.</w:t>
      </w:r>
    </w:p>
    <w:p>
      <w:pPr>
        <w:spacing w:line="237" w:lineRule="auto" w:before="0"/>
        <w:ind w:left="180" w:right="156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IGREJA EVANGÉLICA ÁGAPE.</w:t>
      </w:r>
    </w:p>
    <w:p>
      <w:pPr>
        <w:pStyle w:val="BodyTex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spacing w:before="0"/>
        <w:ind w:left="180" w:right="156" w:firstLine="0"/>
        <w:jc w:val="left"/>
        <w:rPr>
          <w:sz w:val="32"/>
        </w:rPr>
      </w:pPr>
      <w:r>
        <w:rPr>
          <w:b/>
          <w:w w:val="110"/>
          <w:sz w:val="32"/>
        </w:rPr>
        <w:t>1ª DISCUSSÃO DO PROJETO DE RESOLUÇÃO Nº 3/22. </w:t>
      </w:r>
      <w:r>
        <w:rPr>
          <w:b/>
          <w:w w:val="115"/>
          <w:sz w:val="32"/>
        </w:rPr>
        <w:t>AUTORIA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7"/>
          <w:w w:val="115"/>
          <w:sz w:val="32"/>
        </w:rPr>
        <w:t> </w:t>
      </w:r>
      <w:r>
        <w:rPr>
          <w:b/>
          <w:w w:val="115"/>
          <w:sz w:val="32"/>
        </w:rPr>
        <w:t>TOMADA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-28"/>
          <w:w w:val="115"/>
          <w:sz w:val="32"/>
        </w:rPr>
        <w:t> </w:t>
      </w:r>
      <w:r>
        <w:rPr>
          <w:b/>
          <w:w w:val="115"/>
          <w:sz w:val="32"/>
        </w:rPr>
        <w:t>CONTAS.</w:t>
      </w:r>
      <w:r>
        <w:rPr>
          <w:b/>
          <w:w w:val="115"/>
          <w:sz w:val="32"/>
        </w:rPr>
        <w:t> </w:t>
      </w:r>
      <w:r>
        <w:rPr>
          <w:w w:val="115"/>
          <w:sz w:val="32"/>
        </w:rPr>
        <w:t>APROVA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PRESTAÇÃO</w:t>
      </w:r>
      <w:r>
        <w:rPr>
          <w:spacing w:val="68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CONTAS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DAS</w:t>
      </w:r>
      <w:r>
        <w:rPr>
          <w:spacing w:val="64"/>
          <w:w w:val="115"/>
          <w:sz w:val="32"/>
        </w:rPr>
        <w:t> </w:t>
      </w:r>
      <w:r>
        <w:rPr>
          <w:w w:val="115"/>
          <w:sz w:val="32"/>
        </w:rPr>
        <w:t>DESPESAS</w:t>
      </w:r>
      <w:r>
        <w:rPr>
          <w:spacing w:val="64"/>
          <w:w w:val="115"/>
          <w:sz w:val="32"/>
        </w:rPr>
        <w:t> </w:t>
      </w:r>
      <w:r>
        <w:rPr>
          <w:spacing w:val="-5"/>
          <w:w w:val="115"/>
          <w:sz w:val="32"/>
        </w:rPr>
        <w:t>DOS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SENHORES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DEPUTADOS,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REFERENTE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MÊS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JUNHO DE 2021.</w:t>
      </w:r>
    </w:p>
    <w:p>
      <w:pPr>
        <w:pStyle w:val="BodyText"/>
        <w:tabs>
          <w:tab w:pos="1907" w:val="left" w:leader="none"/>
          <w:tab w:pos="4064" w:val="left" w:leader="none"/>
          <w:tab w:pos="4779" w:val="left" w:leader="none"/>
          <w:tab w:pos="6742" w:val="left" w:leader="none"/>
          <w:tab w:pos="7440" w:val="left" w:leader="none"/>
          <w:tab w:pos="9091" w:val="left" w:leader="none"/>
        </w:tabs>
        <w:ind w:right="180"/>
      </w:pPr>
      <w:r>
        <w:rPr>
          <w:spacing w:val="-2"/>
          <w:w w:val="110"/>
        </w:rPr>
        <w:t>PARECER</w:t>
      </w:r>
      <w:r>
        <w:rPr/>
        <w:tab/>
      </w:r>
      <w:r>
        <w:rPr>
          <w:spacing w:val="-2"/>
          <w:w w:val="110"/>
        </w:rPr>
        <w:t>FAVORÁVEL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TOMADA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CONTAS.</w:t>
      </w:r>
    </w:p>
    <w:sectPr>
      <w:pgSz w:w="12240" w:h="15840"/>
      <w:pgMar w:top="11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2025-05-23T17:22:07Z</dcterms:created>
  <dcterms:modified xsi:type="dcterms:W3CDTF">2025-05-23T17:22:07Z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