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6550E" w:rsidRDefault="00D06F42" w:rsidP="0046550E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46550E" w:rsidRDefault="00D06F42" w:rsidP="0046550E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5765B6FE" w:rsidR="000E1EE7" w:rsidRPr="0046550E" w:rsidRDefault="00E26459" w:rsidP="0046550E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PARA A 5</w:t>
      </w:r>
      <w:r w:rsidR="005D0830"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0C8026F6" w:rsidR="000E1EE7" w:rsidRPr="0046550E" w:rsidRDefault="006F45FF" w:rsidP="0046550E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E26459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5D0830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="00EE7A35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JUNHO </w:t>
      </w:r>
      <w:r w:rsidR="00E30F35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581DD200" w:rsidR="000E1EE7" w:rsidRPr="0046550E" w:rsidRDefault="00D06F42" w:rsidP="0046550E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D0830"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0F491EB8" w14:textId="77777777" w:rsidR="00A4728E" w:rsidRPr="0046550E" w:rsidRDefault="00A4728E" w:rsidP="0046550E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93B729A" w14:textId="77777777" w:rsidR="00AC3933" w:rsidRPr="0046550E" w:rsidRDefault="00AC3933" w:rsidP="0046550E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57013125" w14:textId="74E1A378" w:rsidR="000E1EE7" w:rsidRPr="0046550E" w:rsidRDefault="00D06F42" w:rsidP="0046550E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2205C474" w14:textId="77777777" w:rsidR="005D587B" w:rsidRPr="0046550E" w:rsidRDefault="005D587B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AF7236F" w14:textId="11254554" w:rsidR="005D0830" w:rsidRPr="0046550E" w:rsidRDefault="002E20A9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5D0830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150/2025.</w:t>
      </w:r>
    </w:p>
    <w:p w14:paraId="461707C8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Gugu Bueno. </w:t>
      </w:r>
    </w:p>
    <w:p w14:paraId="7C924ECE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Associação de Recuperação de Alcoólatras com sede no Município de Umuarama - PR.</w:t>
      </w:r>
    </w:p>
    <w:p w14:paraId="486E2049" w14:textId="77777777" w:rsidR="002E20A9" w:rsidRPr="0046550E" w:rsidRDefault="002E20A9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BFF99E5" w14:textId="2A8A9C85" w:rsidR="005D0830" w:rsidRPr="0046550E" w:rsidRDefault="002E20A9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 – Redação Final do Projeto de Lei nº</w:t>
      </w:r>
      <w:r w:rsidR="005D0830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194/2025.</w:t>
      </w:r>
    </w:p>
    <w:p w14:paraId="37BF9A58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Fábio Oliveira. </w:t>
      </w:r>
    </w:p>
    <w:p w14:paraId="4C90E5A1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Instituto Sendas, com sede no Município de Maringá.</w:t>
      </w:r>
    </w:p>
    <w:p w14:paraId="5D3CFACA" w14:textId="77777777" w:rsidR="004E6B22" w:rsidRPr="0046550E" w:rsidRDefault="004E6B22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A5948B" w14:textId="1CE47B2B" w:rsidR="005D0830" w:rsidRPr="0046550E" w:rsidRDefault="002E20A9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</w:t>
      </w:r>
      <w:r w:rsidR="004E6B53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Redação Final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</w:t>
      </w:r>
      <w:r w:rsidR="005D0830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336/2025.</w:t>
      </w:r>
    </w:p>
    <w:p w14:paraId="34407748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39/2025. </w:t>
      </w:r>
    </w:p>
    <w:p w14:paraId="282CD661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Autoriza a filiação da Secretaria de Estado da Cultura, como membro efetivo, ao Fórum Nacional de Secretários e Dirigentes Estaduais de Cultura.</w:t>
      </w:r>
    </w:p>
    <w:p w14:paraId="25DEE9A1" w14:textId="77777777" w:rsidR="002E20A9" w:rsidRPr="0046550E" w:rsidRDefault="002E20A9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B428754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Redação Final do Projeto de Lei nº 361/2025.</w:t>
      </w:r>
    </w:p>
    <w:p w14:paraId="624E5A29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72E5BD05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Lions Clube Medianeira Parque Iguaçu, com sede no Município de Medianeira.</w:t>
      </w:r>
    </w:p>
    <w:p w14:paraId="6FE6C483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539801F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Redação Final do Projeto de Lei nº 378/2025.</w:t>
      </w:r>
    </w:p>
    <w:p w14:paraId="39F52278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Samuel Dantas. </w:t>
      </w:r>
    </w:p>
    <w:p w14:paraId="0C381D27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dos Moradores do Bairro Rural Sertãozinho, com sede no Município de Bandeirantes.</w:t>
      </w:r>
    </w:p>
    <w:p w14:paraId="344C5871" w14:textId="77777777" w:rsidR="005D0830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42A7AE1" w14:textId="77777777" w:rsidR="00A11061" w:rsidRDefault="00A11061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CB8B6EB" w14:textId="77777777" w:rsidR="00A11061" w:rsidRDefault="00A11061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54E4385" w14:textId="77777777" w:rsidR="00A11061" w:rsidRPr="0046550E" w:rsidRDefault="00A11061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642F8B" w14:textId="77777777" w:rsidR="004E6B22" w:rsidRPr="0046550E" w:rsidRDefault="004E6B22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1B862E6D" w14:textId="69563F04" w:rsidR="000E1EE7" w:rsidRPr="0046550E" w:rsidRDefault="00D06F42" w:rsidP="0046550E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2º TURNO</w:t>
      </w:r>
    </w:p>
    <w:p w14:paraId="1D7A01BC" w14:textId="77777777" w:rsidR="00716CFC" w:rsidRPr="0046550E" w:rsidRDefault="00716CFC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1FA939E" w14:textId="6625BD92" w:rsidR="00B246DB" w:rsidRPr="00FF1C81" w:rsidRDefault="00B246DB" w:rsidP="00B24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FF1C8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FF1C81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Complementar nº 6/2025.</w:t>
      </w:r>
    </w:p>
    <w:p w14:paraId="04FDBDB0" w14:textId="77777777" w:rsidR="00B246DB" w:rsidRPr="00FF1C81" w:rsidRDefault="00B246DB" w:rsidP="00B24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F1C8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43/2025. Regime de Urgência.</w:t>
      </w:r>
    </w:p>
    <w:p w14:paraId="1562BFA4" w14:textId="77777777" w:rsidR="00B246DB" w:rsidRPr="00FF1C81" w:rsidRDefault="00B246DB" w:rsidP="00B24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F1C81">
        <w:rPr>
          <w:rFonts w:ascii="Times New Roman" w:eastAsia="Times New Roman" w:hAnsi="Times New Roman" w:cs="Times New Roman"/>
          <w:color w:val="auto"/>
          <w:sz w:val="26"/>
          <w:szCs w:val="26"/>
        </w:rPr>
        <w:t>Estabelece, para o ano de 2025, o reajuste da tabela de vencimento básico do Quadro Próprio do Magistério e do Quadro Único de Pessoal, e dá outras providências.</w:t>
      </w:r>
    </w:p>
    <w:p w14:paraId="085EB19E" w14:textId="77777777" w:rsidR="00B246DB" w:rsidRDefault="00B246DB" w:rsidP="00B24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F1C8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C.C.J; Comissão de Finanças e Tributação; Comissão de Educação. </w:t>
      </w:r>
    </w:p>
    <w:p w14:paraId="50E66590" w14:textId="1EB583EE" w:rsidR="00B246DB" w:rsidRPr="00FF1C81" w:rsidRDefault="00B246DB" w:rsidP="00B24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Emendas de plenário aguardando parecer da C.C.J. </w:t>
      </w:r>
    </w:p>
    <w:p w14:paraId="366B46DC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1B4180C" w14:textId="7A3D8F34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7 – 2º Turno do Projeto de Lei nº </w:t>
      </w:r>
      <w:r w:rsidR="00B01883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227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250B71AF" w14:textId="703BC2DA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Poder Executivo. Mensagem nº </w:t>
      </w:r>
      <w:r w:rsidR="00B01883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27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/2025. </w:t>
      </w:r>
    </w:p>
    <w:p w14:paraId="2150BDF3" w14:textId="17E7FA4B" w:rsidR="00B01883" w:rsidRPr="0046550E" w:rsidRDefault="00B01883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Altera a Lei nº 11.362, de 12 de abril de 1996, que dispõe sobre o funcionamento do Sistema Estadual de Assistência Social, institui a Conferência Estadual de Assistência Social e o Fundo Estadual de Assistência Social.</w:t>
      </w:r>
    </w:p>
    <w:p w14:paraId="16E0955D" w14:textId="39843E24" w:rsidR="005D0830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Tributação.</w:t>
      </w:r>
    </w:p>
    <w:p w14:paraId="66DC28AF" w14:textId="2711A215" w:rsidR="00774A95" w:rsidRPr="00FF1C81" w:rsidRDefault="00774A95" w:rsidP="0077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de plenário aguardando parecer da C.C.J. </w:t>
      </w:r>
    </w:p>
    <w:p w14:paraId="7015DDFD" w14:textId="7777777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17104C0" w14:textId="3A7D2B5C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01883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260/2025.</w:t>
      </w:r>
    </w:p>
    <w:p w14:paraId="47D01ADB" w14:textId="722E0E76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</w:t>
      </w:r>
      <w:r w:rsidR="00080AF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º 33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/2025. </w:t>
      </w:r>
    </w:p>
    <w:p w14:paraId="1286DC14" w14:textId="1B806102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Altera a Lei nº 18.877, de 27 de setembro de 2016, que dispõe sobre o processo administrativo fiscal e o Conselho de Contribuintes e Recursos Fiscais.</w:t>
      </w:r>
    </w:p>
    <w:p w14:paraId="300188D4" w14:textId="2852FB7E" w:rsidR="005D0830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Tributação.</w:t>
      </w:r>
    </w:p>
    <w:p w14:paraId="4018B196" w14:textId="77777777" w:rsidR="00080AFF" w:rsidRPr="00FF1C81" w:rsidRDefault="00080AFF" w:rsidP="00080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aguardando parecer da C.C.J. </w:t>
      </w:r>
    </w:p>
    <w:p w14:paraId="3E574965" w14:textId="77777777" w:rsidR="00080AFF" w:rsidRPr="0046550E" w:rsidRDefault="00080AFF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7DE755" w14:textId="42882991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01883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B01883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321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C2090C6" w14:textId="728E2CAA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B01883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Deputado Anibelli Neto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4D193E5" w14:textId="48E31745" w:rsidR="00B01883" w:rsidRPr="0046550E" w:rsidRDefault="00B01883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Altera a redação da Ementa e do art. 1º da Lei nº 18.739, de 30 de março de 2016</w:t>
      </w:r>
      <w:r w:rsidR="003835DC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que reconhece o </w:t>
      </w:r>
      <w:proofErr w:type="spellStart"/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futsac</w:t>
      </w:r>
      <w:proofErr w:type="spellEnd"/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como </w:t>
      </w:r>
      <w:r w:rsidR="003835DC">
        <w:rPr>
          <w:rFonts w:ascii="Times New Roman" w:eastAsia="Times New Roman" w:hAnsi="Times New Roman" w:cs="Times New Roman"/>
          <w:color w:val="auto"/>
          <w:sz w:val="26"/>
          <w:szCs w:val="26"/>
        </w:rPr>
        <w:t>modalidade esportiva criada no Estado do P</w:t>
      </w: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araná</w:t>
      </w:r>
    </w:p>
    <w:p w14:paraId="40B06271" w14:textId="101871C7" w:rsidR="005D0830" w:rsidRPr="0046550E" w:rsidRDefault="005D0830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Tributação.</w:t>
      </w:r>
    </w:p>
    <w:p w14:paraId="1B597E08" w14:textId="77777777" w:rsidR="00F8174A" w:rsidRPr="0046550E" w:rsidRDefault="00F8174A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5FB6518" w14:textId="77777777" w:rsidR="00AC3933" w:rsidRPr="0046550E" w:rsidRDefault="00AC3933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81B07B2" w14:textId="77777777" w:rsidR="000E1EE7" w:rsidRPr="0046550E" w:rsidRDefault="00D06F42" w:rsidP="0046550E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1º TURNO</w:t>
      </w:r>
    </w:p>
    <w:p w14:paraId="70031FE3" w14:textId="77777777" w:rsidR="000E1EE7" w:rsidRPr="0046550E" w:rsidRDefault="000E1EE7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79DF69A" w14:textId="0F6C77BA" w:rsidR="002E20A9" w:rsidRPr="0046550E" w:rsidRDefault="002E20A9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C12DE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nº 3</w:t>
      </w:r>
      <w:r w:rsidR="00B01883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68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020A6DBB" w14:textId="492E4A21" w:rsidR="002E20A9" w:rsidRPr="0046550E" w:rsidRDefault="002E20A9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B01883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Poder Executivo. Mensagem 44/2025.</w:t>
      </w:r>
    </w:p>
    <w:p w14:paraId="1017220A" w14:textId="7BDE1522" w:rsidR="00EC12DE" w:rsidRPr="0046550E" w:rsidRDefault="00EC12DE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Autoriza o Poder Executivo a receber direitos creditórios junto ao Fundo de Compensação de Variações Salariais em valor reconhecido pela Caixa Econômica Federal.</w:t>
      </w:r>
    </w:p>
    <w:p w14:paraId="2680F965" w14:textId="3CEC5462" w:rsidR="00A11061" w:rsidRPr="00A11061" w:rsidRDefault="00EC12DE" w:rsidP="00A11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C.C.J; Comissão de Finanças e Tributação.</w:t>
      </w:r>
    </w:p>
    <w:p w14:paraId="1FD91CB7" w14:textId="77777777" w:rsidR="00DA4B83" w:rsidRPr="0046550E" w:rsidRDefault="00DA4B83" w:rsidP="0046550E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sz w:val="26"/>
          <w:szCs w:val="26"/>
        </w:rPr>
        <w:lastRenderedPageBreak/>
        <w:t>PROPOSIÇÕES EM TURNO ÚNICO</w:t>
      </w:r>
    </w:p>
    <w:p w14:paraId="672F52D9" w14:textId="77777777" w:rsidR="00DA4B83" w:rsidRPr="0046550E" w:rsidRDefault="00DA4B83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43AF3A79" w14:textId="00461C7E" w:rsidR="00EC12DE" w:rsidRPr="0046550E" w:rsidRDefault="00EC12DE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 – Turno Único do Projeto de Lei nº 179/2025.</w:t>
      </w:r>
    </w:p>
    <w:p w14:paraId="34630FBF" w14:textId="0AA79DA9" w:rsidR="00EC12DE" w:rsidRPr="0046550E" w:rsidRDefault="00EC12DE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Luiz Claudio Romanelli. </w:t>
      </w:r>
    </w:p>
    <w:p w14:paraId="3C000E21" w14:textId="722E4084" w:rsidR="00EC12DE" w:rsidRPr="0046550E" w:rsidRDefault="00EC12DE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Institui o Dia Estadual do </w:t>
      </w:r>
      <w:proofErr w:type="spellStart"/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Krav</w:t>
      </w:r>
      <w:proofErr w:type="spellEnd"/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Maga a ser celebrado anualmente em 18 de janeiro.</w:t>
      </w:r>
    </w:p>
    <w:p w14:paraId="1324BF35" w14:textId="296C54DB" w:rsidR="00EC12DE" w:rsidRPr="0046550E" w:rsidRDefault="00EC12DE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6D287221" w14:textId="77777777" w:rsidR="00EC12DE" w:rsidRPr="0046550E" w:rsidRDefault="00EC12DE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28FCEB2" w14:textId="5C087D36" w:rsidR="004E6B22" w:rsidRPr="0046550E" w:rsidRDefault="004E6B22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C12DE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EC12DE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2E20A9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50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41F960A0" w14:textId="6EA81F16" w:rsidR="004E6B22" w:rsidRPr="0046550E" w:rsidRDefault="00DF1E95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2E20A9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="004E6B22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</w:t>
      </w:r>
      <w:r w:rsidR="002E20A9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="004E6B22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C12DE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Gilson de Souza</w:t>
      </w:r>
      <w:r w:rsidR="004E6B22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</w:p>
    <w:p w14:paraId="11D3A71E" w14:textId="452F99AF" w:rsidR="00EC12DE" w:rsidRPr="0046550E" w:rsidRDefault="00EC12DE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Associação Vinde Semear com sede no Município de Colombo.</w:t>
      </w:r>
    </w:p>
    <w:p w14:paraId="76492B24" w14:textId="25BAFEF4" w:rsidR="004E6B22" w:rsidRPr="0046550E" w:rsidRDefault="004E6B22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DF1E95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4F0063" w14:textId="77777777" w:rsidR="004E6B22" w:rsidRPr="0046550E" w:rsidRDefault="004E6B22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A3B881D" w14:textId="20848D95" w:rsidR="00AC3933" w:rsidRPr="0046550E" w:rsidRDefault="00AC3933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C12DE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EC12DE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389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18E19355" w14:textId="2DC18827" w:rsidR="00AC3933" w:rsidRPr="0046550E" w:rsidRDefault="00AC3933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EC12DE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Ademar Traiano. </w:t>
      </w:r>
    </w:p>
    <w:p w14:paraId="4B2E0633" w14:textId="7C27843D" w:rsidR="00EC12DE" w:rsidRPr="0046550E" w:rsidRDefault="00EC12DE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de Futsal de Prudentópolis, com sede no Município de Prudentópolis.</w:t>
      </w:r>
    </w:p>
    <w:p w14:paraId="7DB4C086" w14:textId="72B9563B" w:rsidR="00AC3933" w:rsidRPr="0046550E" w:rsidRDefault="00AC3933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</w:p>
    <w:p w14:paraId="111A54FF" w14:textId="77777777" w:rsidR="00AC3933" w:rsidRPr="0046550E" w:rsidRDefault="00AC3933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FCE943B" w14:textId="169502B1" w:rsidR="004E6B22" w:rsidRPr="0046550E" w:rsidRDefault="004E6B22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C12DE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</w:t>
      </w:r>
      <w:r w:rsidR="00EC12DE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Decreto Legislativo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nº </w:t>
      </w:r>
      <w:r w:rsidR="00EC12DE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  <w:bookmarkStart w:id="2" w:name="_GoBack"/>
      <w:bookmarkEnd w:id="2"/>
    </w:p>
    <w:p w14:paraId="73197319" w14:textId="5A5F4A5F" w:rsidR="004E6B22" w:rsidRPr="0046550E" w:rsidRDefault="004E6B22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77155D" w:rsidRPr="004655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 Comissão Executiva.</w:t>
      </w:r>
    </w:p>
    <w:p w14:paraId="28013A2F" w14:textId="45926BB6" w:rsidR="0077155D" w:rsidRPr="0046550E" w:rsidRDefault="0077155D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550E">
        <w:rPr>
          <w:rFonts w:ascii="Times New Roman" w:eastAsia="Times New Roman" w:hAnsi="Times New Roman" w:cs="Times New Roman"/>
          <w:color w:val="auto"/>
          <w:sz w:val="26"/>
          <w:szCs w:val="26"/>
        </w:rPr>
        <w:t>Autoriza o Governador a se ausentar do país no período de 23 de junho de 2025 a 14 de julho de 2025.</w:t>
      </w:r>
    </w:p>
    <w:bookmarkEnd w:id="1"/>
    <w:p w14:paraId="31DAC2E4" w14:textId="77777777" w:rsidR="002E20A9" w:rsidRPr="0046550E" w:rsidRDefault="002E20A9" w:rsidP="00465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2E20A9" w:rsidRPr="0046550E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E0398" w14:textId="77777777" w:rsidR="00AD1048" w:rsidRDefault="00AD1048">
      <w:pPr>
        <w:spacing w:after="0" w:line="240" w:lineRule="auto"/>
      </w:pPr>
      <w:r>
        <w:separator/>
      </w:r>
    </w:p>
  </w:endnote>
  <w:endnote w:type="continuationSeparator" w:id="0">
    <w:p w14:paraId="543850A3" w14:textId="77777777" w:rsidR="00AD1048" w:rsidRDefault="00AD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CB279" w14:textId="77777777" w:rsidR="00AD1048" w:rsidRDefault="00AD1048">
      <w:pPr>
        <w:spacing w:after="0" w:line="240" w:lineRule="auto"/>
      </w:pPr>
      <w:r>
        <w:separator/>
      </w:r>
    </w:p>
  </w:footnote>
  <w:footnote w:type="continuationSeparator" w:id="0">
    <w:p w14:paraId="22D4CF26" w14:textId="77777777" w:rsidR="00AD1048" w:rsidRDefault="00AD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80AFF"/>
    <w:rsid w:val="00087449"/>
    <w:rsid w:val="00092FD5"/>
    <w:rsid w:val="00094BE6"/>
    <w:rsid w:val="00097875"/>
    <w:rsid w:val="000A63BF"/>
    <w:rsid w:val="000B7278"/>
    <w:rsid w:val="000C3221"/>
    <w:rsid w:val="000C3C9B"/>
    <w:rsid w:val="000C5250"/>
    <w:rsid w:val="000C7A90"/>
    <w:rsid w:val="000D051D"/>
    <w:rsid w:val="000D362C"/>
    <w:rsid w:val="000D4698"/>
    <w:rsid w:val="000E1EE7"/>
    <w:rsid w:val="001107BE"/>
    <w:rsid w:val="001111F2"/>
    <w:rsid w:val="001167B6"/>
    <w:rsid w:val="00120AA0"/>
    <w:rsid w:val="00124850"/>
    <w:rsid w:val="00131413"/>
    <w:rsid w:val="00136DA0"/>
    <w:rsid w:val="00162DEA"/>
    <w:rsid w:val="00167C42"/>
    <w:rsid w:val="001759B3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201A3E"/>
    <w:rsid w:val="002040C5"/>
    <w:rsid w:val="0022026C"/>
    <w:rsid w:val="002214EC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78D0"/>
    <w:rsid w:val="002B7AEE"/>
    <w:rsid w:val="002C348B"/>
    <w:rsid w:val="002C7882"/>
    <w:rsid w:val="002C7D39"/>
    <w:rsid w:val="002E20A9"/>
    <w:rsid w:val="002E3E25"/>
    <w:rsid w:val="002E580C"/>
    <w:rsid w:val="002E7263"/>
    <w:rsid w:val="002F1C53"/>
    <w:rsid w:val="002F6491"/>
    <w:rsid w:val="002F6504"/>
    <w:rsid w:val="00312D43"/>
    <w:rsid w:val="003326F3"/>
    <w:rsid w:val="00336D82"/>
    <w:rsid w:val="00345735"/>
    <w:rsid w:val="003638EB"/>
    <w:rsid w:val="00373DE8"/>
    <w:rsid w:val="00377AA1"/>
    <w:rsid w:val="003835DC"/>
    <w:rsid w:val="00384E63"/>
    <w:rsid w:val="00395BD6"/>
    <w:rsid w:val="003A0E1D"/>
    <w:rsid w:val="003A16A3"/>
    <w:rsid w:val="003A5751"/>
    <w:rsid w:val="003B02C4"/>
    <w:rsid w:val="003B2E09"/>
    <w:rsid w:val="003B63AB"/>
    <w:rsid w:val="003E33B3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0E"/>
    <w:rsid w:val="004655C1"/>
    <w:rsid w:val="0048130C"/>
    <w:rsid w:val="00485C07"/>
    <w:rsid w:val="00490A50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4E6B22"/>
    <w:rsid w:val="004E6B53"/>
    <w:rsid w:val="00501311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083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3A66"/>
    <w:rsid w:val="00633B16"/>
    <w:rsid w:val="00640CA1"/>
    <w:rsid w:val="00650D46"/>
    <w:rsid w:val="00651356"/>
    <w:rsid w:val="00654CB1"/>
    <w:rsid w:val="00655816"/>
    <w:rsid w:val="006604D2"/>
    <w:rsid w:val="00672AD7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4066"/>
    <w:rsid w:val="00735582"/>
    <w:rsid w:val="00737721"/>
    <w:rsid w:val="007377B6"/>
    <w:rsid w:val="00745B08"/>
    <w:rsid w:val="007535C5"/>
    <w:rsid w:val="00754250"/>
    <w:rsid w:val="007630FA"/>
    <w:rsid w:val="00763986"/>
    <w:rsid w:val="00763F0A"/>
    <w:rsid w:val="00766F74"/>
    <w:rsid w:val="007671C6"/>
    <w:rsid w:val="0077155D"/>
    <w:rsid w:val="00774A95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C73C7"/>
    <w:rsid w:val="007D15C0"/>
    <w:rsid w:val="007D1C2D"/>
    <w:rsid w:val="007E4CB2"/>
    <w:rsid w:val="007E5DE7"/>
    <w:rsid w:val="007E769F"/>
    <w:rsid w:val="007F008F"/>
    <w:rsid w:val="007F10D0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5C18"/>
    <w:rsid w:val="0085748F"/>
    <w:rsid w:val="008610AD"/>
    <w:rsid w:val="008618BF"/>
    <w:rsid w:val="00866C61"/>
    <w:rsid w:val="00892F19"/>
    <w:rsid w:val="00893630"/>
    <w:rsid w:val="008A2154"/>
    <w:rsid w:val="008A4E3D"/>
    <w:rsid w:val="008B32EB"/>
    <w:rsid w:val="008D4A6C"/>
    <w:rsid w:val="008E5356"/>
    <w:rsid w:val="0090608A"/>
    <w:rsid w:val="0091529E"/>
    <w:rsid w:val="00915A31"/>
    <w:rsid w:val="00921C4B"/>
    <w:rsid w:val="00937FEF"/>
    <w:rsid w:val="00946E9C"/>
    <w:rsid w:val="00957D67"/>
    <w:rsid w:val="00966446"/>
    <w:rsid w:val="00966762"/>
    <w:rsid w:val="00967C9C"/>
    <w:rsid w:val="0097672C"/>
    <w:rsid w:val="00981602"/>
    <w:rsid w:val="0098372A"/>
    <w:rsid w:val="00987964"/>
    <w:rsid w:val="00991AD1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11061"/>
    <w:rsid w:val="00A34D27"/>
    <w:rsid w:val="00A4538B"/>
    <w:rsid w:val="00A46291"/>
    <w:rsid w:val="00A4728E"/>
    <w:rsid w:val="00A47779"/>
    <w:rsid w:val="00A4787B"/>
    <w:rsid w:val="00A52ACC"/>
    <w:rsid w:val="00A570D5"/>
    <w:rsid w:val="00A65CEB"/>
    <w:rsid w:val="00A73EC9"/>
    <w:rsid w:val="00A75AAB"/>
    <w:rsid w:val="00A82825"/>
    <w:rsid w:val="00A849DA"/>
    <w:rsid w:val="00A91E0A"/>
    <w:rsid w:val="00A9719C"/>
    <w:rsid w:val="00AA3072"/>
    <w:rsid w:val="00AA52B1"/>
    <w:rsid w:val="00AB2B6E"/>
    <w:rsid w:val="00AB5481"/>
    <w:rsid w:val="00AB63A9"/>
    <w:rsid w:val="00AC3933"/>
    <w:rsid w:val="00AC5797"/>
    <w:rsid w:val="00AD1048"/>
    <w:rsid w:val="00AD2017"/>
    <w:rsid w:val="00AE22C7"/>
    <w:rsid w:val="00AF095E"/>
    <w:rsid w:val="00AF6D37"/>
    <w:rsid w:val="00AF6E42"/>
    <w:rsid w:val="00B00E06"/>
    <w:rsid w:val="00B01883"/>
    <w:rsid w:val="00B11B47"/>
    <w:rsid w:val="00B239A2"/>
    <w:rsid w:val="00B246DB"/>
    <w:rsid w:val="00B25341"/>
    <w:rsid w:val="00B3009A"/>
    <w:rsid w:val="00B32D4A"/>
    <w:rsid w:val="00B4453E"/>
    <w:rsid w:val="00B44BD2"/>
    <w:rsid w:val="00B607C6"/>
    <w:rsid w:val="00B610DB"/>
    <w:rsid w:val="00B65127"/>
    <w:rsid w:val="00B772D7"/>
    <w:rsid w:val="00B779DD"/>
    <w:rsid w:val="00B86D7E"/>
    <w:rsid w:val="00B929FB"/>
    <w:rsid w:val="00BA63EB"/>
    <w:rsid w:val="00BB401E"/>
    <w:rsid w:val="00BB6BFB"/>
    <w:rsid w:val="00BC1897"/>
    <w:rsid w:val="00BC39AC"/>
    <w:rsid w:val="00BD4E14"/>
    <w:rsid w:val="00BD5B51"/>
    <w:rsid w:val="00BD67E4"/>
    <w:rsid w:val="00BE3290"/>
    <w:rsid w:val="00BE44AA"/>
    <w:rsid w:val="00BE6F97"/>
    <w:rsid w:val="00BF12CC"/>
    <w:rsid w:val="00BF3704"/>
    <w:rsid w:val="00C003E1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C74D9"/>
    <w:rsid w:val="00CD3E43"/>
    <w:rsid w:val="00CD75E7"/>
    <w:rsid w:val="00CE4C97"/>
    <w:rsid w:val="00CE7695"/>
    <w:rsid w:val="00D02E5A"/>
    <w:rsid w:val="00D04A8F"/>
    <w:rsid w:val="00D06F42"/>
    <w:rsid w:val="00D33539"/>
    <w:rsid w:val="00D420BB"/>
    <w:rsid w:val="00D762E8"/>
    <w:rsid w:val="00D77DF1"/>
    <w:rsid w:val="00D839D2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1E95"/>
    <w:rsid w:val="00DF39F0"/>
    <w:rsid w:val="00DF7DF7"/>
    <w:rsid w:val="00E001C7"/>
    <w:rsid w:val="00E0792B"/>
    <w:rsid w:val="00E11DC2"/>
    <w:rsid w:val="00E16BE5"/>
    <w:rsid w:val="00E2268E"/>
    <w:rsid w:val="00E26459"/>
    <w:rsid w:val="00E30F35"/>
    <w:rsid w:val="00E404D5"/>
    <w:rsid w:val="00E55800"/>
    <w:rsid w:val="00E834CF"/>
    <w:rsid w:val="00E874AA"/>
    <w:rsid w:val="00EA4CEF"/>
    <w:rsid w:val="00EA5FB6"/>
    <w:rsid w:val="00EB14F2"/>
    <w:rsid w:val="00EB61CC"/>
    <w:rsid w:val="00EC12DE"/>
    <w:rsid w:val="00EC160D"/>
    <w:rsid w:val="00ED04E1"/>
    <w:rsid w:val="00EE70F3"/>
    <w:rsid w:val="00EE7A35"/>
    <w:rsid w:val="00F2587D"/>
    <w:rsid w:val="00F275B5"/>
    <w:rsid w:val="00F41150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C5F77"/>
    <w:rsid w:val="00FC7F72"/>
    <w:rsid w:val="00FD21C8"/>
    <w:rsid w:val="00FD3F17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2025-06-16T20:16:00Z</dcterms:created>
  <dcterms:modified xsi:type="dcterms:W3CDTF">2025-06-16T20:16:00Z</dcterms:modified>
</cp:coreProperties>
</file>