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106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676720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285103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72ª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40"/>
        <w:ind w:left="0"/>
      </w:pPr>
    </w:p>
    <w:p>
      <w:pPr>
        <w:pStyle w:val="BodyText"/>
        <w:spacing w:line="436" w:lineRule="auto"/>
        <w:ind w:left="3797" w:right="1061" w:hanging="1551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6"/>
          <w:w w:val="110"/>
        </w:rPr>
        <w:t> </w:t>
      </w:r>
      <w:r>
        <w:rPr>
          <w:w w:val="110"/>
        </w:rPr>
        <w:t>15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AGOSTO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before="2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431/23.</w:t>
      </w:r>
    </w:p>
    <w:p>
      <w:pPr>
        <w:pStyle w:val="BodyText"/>
        <w:spacing w:before="3"/>
      </w:pP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DEPUTADO</w:t>
      </w:r>
      <w:r>
        <w:rPr>
          <w:spacing w:val="23"/>
          <w:w w:val="110"/>
        </w:rPr>
        <w:t> </w:t>
      </w:r>
      <w:r>
        <w:rPr>
          <w:w w:val="110"/>
        </w:rPr>
        <w:t>TIAGO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AMARAL.</w:t>
      </w:r>
    </w:p>
    <w:p>
      <w:pPr>
        <w:spacing w:line="240" w:lineRule="auto" w:before="1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13.115,</w:t>
      </w:r>
      <w:r>
        <w:rPr>
          <w:w w:val="115"/>
          <w:sz w:val="32"/>
        </w:rPr>
        <w:t> DE</w:t>
      </w:r>
      <w:r>
        <w:rPr>
          <w:w w:val="115"/>
          <w:sz w:val="32"/>
        </w:rPr>
        <w:t> 14</w:t>
      </w:r>
      <w:r>
        <w:rPr>
          <w:w w:val="115"/>
          <w:sz w:val="32"/>
        </w:rPr>
        <w:t> DE</w:t>
      </w:r>
      <w:r>
        <w:rPr>
          <w:w w:val="115"/>
          <w:sz w:val="32"/>
        </w:rPr>
        <w:t> FEVEREIRO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2001, QUE DISPÕE QUE O TÍTULO DE CIDADÃO HONORÁRIO OU DE CIDADÃO BENEMÉRITO SÓ SERÁ CONCEDIDO À PESSOA QUE</w:t>
      </w:r>
      <w:r>
        <w:rPr>
          <w:w w:val="115"/>
          <w:sz w:val="32"/>
        </w:rPr>
        <w:t> TENHA</w:t>
      </w:r>
      <w:r>
        <w:rPr>
          <w:w w:val="115"/>
          <w:sz w:val="32"/>
        </w:rPr>
        <w:t> PRESTADO</w:t>
      </w:r>
      <w:r>
        <w:rPr>
          <w:w w:val="115"/>
          <w:sz w:val="32"/>
        </w:rPr>
        <w:t> RELEVANTES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AO</w:t>
      </w:r>
      <w:r>
        <w:rPr>
          <w:spacing w:val="80"/>
          <w:w w:val="150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CONFORME</w:t>
      </w:r>
      <w:r>
        <w:rPr>
          <w:w w:val="115"/>
          <w:sz w:val="32"/>
        </w:rPr>
        <w:t> ESPECIFICA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 OUTRAS PROVIDÊNCIAS.</w:t>
      </w:r>
    </w:p>
    <w:p>
      <w:pPr>
        <w:pStyle w:val="BodyText"/>
        <w:spacing w:before="8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4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3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448/23.</w:t>
      </w:r>
    </w:p>
    <w:p>
      <w:pPr>
        <w:pStyle w:val="BodyText"/>
        <w:spacing w:before="1"/>
      </w:pP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DEPUTADO</w:t>
      </w:r>
      <w:r>
        <w:rPr>
          <w:spacing w:val="27"/>
          <w:w w:val="110"/>
        </w:rPr>
        <w:t> </w:t>
      </w:r>
      <w:r>
        <w:rPr>
          <w:w w:val="110"/>
        </w:rPr>
        <w:t>ALEXANDRE</w:t>
      </w:r>
      <w:r>
        <w:rPr>
          <w:spacing w:val="-26"/>
          <w:w w:val="110"/>
        </w:rPr>
        <w:t> </w:t>
      </w:r>
      <w:r>
        <w:rPr>
          <w:spacing w:val="-2"/>
          <w:w w:val="110"/>
        </w:rPr>
        <w:t>AMARO.</w:t>
      </w:r>
    </w:p>
    <w:p>
      <w:pPr>
        <w:spacing w:line="240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ASSOCIAÇÃO FAMILIAR BENEFICENTE A TRIBO DOS DOZE, COM SEDE NO MUNICÍPIO DE ARAUCÁRIA.</w:t>
      </w:r>
    </w:p>
    <w:p>
      <w:pPr>
        <w:spacing w:after="0" w:line="240" w:lineRule="auto"/>
        <w:jc w:val="both"/>
        <w:rPr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87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350/19.</w:t>
      </w:r>
    </w:p>
    <w:p>
      <w:pPr>
        <w:pStyle w:val="BodyText"/>
        <w:spacing w:line="242" w:lineRule="auto" w:before="1"/>
        <w:ind w:right="354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LUCIANA</w:t>
      </w:r>
      <w:r>
        <w:rPr>
          <w:w w:val="110"/>
        </w:rPr>
        <w:t> RAFAGNIN,</w:t>
      </w:r>
      <w:r>
        <w:rPr>
          <w:w w:val="110"/>
        </w:rPr>
        <w:t> DEPUTADO GOURA E DEPUTADO ARILSON CHIORATO.</w:t>
      </w:r>
    </w:p>
    <w:p>
      <w:pPr>
        <w:spacing w:line="240" w:lineRule="auto" w:before="0"/>
        <w:ind w:left="180" w:right="362" w:firstLine="0"/>
        <w:jc w:val="both"/>
        <w:rPr>
          <w:sz w:val="32"/>
        </w:rPr>
      </w:pPr>
      <w:r>
        <w:rPr>
          <w:w w:val="120"/>
          <w:sz w:val="32"/>
        </w:rPr>
        <w:t>DISPÕE</w:t>
      </w:r>
      <w:r>
        <w:rPr>
          <w:w w:val="120"/>
          <w:sz w:val="32"/>
        </w:rPr>
        <w:t> SOBRE</w:t>
      </w:r>
      <w:r>
        <w:rPr>
          <w:w w:val="120"/>
          <w:sz w:val="32"/>
        </w:rPr>
        <w:t> O</w:t>
      </w:r>
      <w:r>
        <w:rPr>
          <w:w w:val="120"/>
          <w:sz w:val="32"/>
        </w:rPr>
        <w:t> ACOLHIMENTO</w:t>
      </w:r>
      <w:r>
        <w:rPr>
          <w:w w:val="120"/>
          <w:sz w:val="32"/>
        </w:rPr>
        <w:t> DAS</w:t>
      </w:r>
      <w:r>
        <w:rPr>
          <w:w w:val="120"/>
          <w:sz w:val="32"/>
        </w:rPr>
        <w:t> MULHERES</w:t>
      </w:r>
      <w:r>
        <w:rPr>
          <w:w w:val="120"/>
          <w:sz w:val="32"/>
        </w:rPr>
        <w:t> EM SITUAÇÃO</w:t>
      </w:r>
      <w:r>
        <w:rPr>
          <w:w w:val="120"/>
          <w:sz w:val="32"/>
        </w:rPr>
        <w:t> DE</w:t>
      </w:r>
      <w:r>
        <w:rPr>
          <w:w w:val="120"/>
          <w:sz w:val="32"/>
        </w:rPr>
        <w:t> VIOLÊNCIA</w:t>
      </w:r>
      <w:r>
        <w:rPr>
          <w:w w:val="120"/>
          <w:sz w:val="32"/>
        </w:rPr>
        <w:t> NAS</w:t>
      </w:r>
      <w:r>
        <w:rPr>
          <w:w w:val="120"/>
          <w:sz w:val="32"/>
        </w:rPr>
        <w:t> DEPENDÊNCIAS</w:t>
      </w:r>
      <w:r>
        <w:rPr>
          <w:w w:val="120"/>
          <w:sz w:val="32"/>
        </w:rPr>
        <w:t> DAS DELEGACIAS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pStyle w:val="BodyText"/>
        <w:ind w:right="35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before="1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spacing w:before="1"/>
        <w:ind w:right="353"/>
        <w:jc w:val="both"/>
      </w:pPr>
      <w:r>
        <w:rPr>
          <w:w w:val="110"/>
        </w:rPr>
        <w:t>SUBEMENDA</w:t>
      </w:r>
      <w:r>
        <w:rPr>
          <w:w w:val="110"/>
        </w:rPr>
        <w:t> SUBSTITUTIVA</w:t>
      </w:r>
      <w:r>
        <w:rPr>
          <w:w w:val="110"/>
        </w:rPr>
        <w:t> GERAL</w:t>
      </w:r>
      <w:r>
        <w:rPr>
          <w:w w:val="110"/>
        </w:rPr>
        <w:t> DE</w:t>
      </w:r>
      <w:r>
        <w:rPr>
          <w:w w:val="110"/>
        </w:rPr>
        <w:t> PLENÁRIO AGUARDANDO</w:t>
      </w:r>
      <w:r>
        <w:rPr>
          <w:spacing w:val="-18"/>
          <w:w w:val="110"/>
        </w:rPr>
        <w:t> </w:t>
      </w:r>
      <w:r>
        <w:rPr>
          <w:w w:val="110"/>
        </w:rPr>
        <w:t>PARECER</w:t>
      </w:r>
      <w:r>
        <w:rPr>
          <w:spacing w:val="-17"/>
          <w:w w:val="110"/>
        </w:rPr>
        <w:t> </w:t>
      </w:r>
      <w:r>
        <w:rPr>
          <w:w w:val="110"/>
        </w:rPr>
        <w:t>DA</w:t>
      </w:r>
      <w:r>
        <w:rPr>
          <w:spacing w:val="-15"/>
          <w:w w:val="110"/>
        </w:rPr>
        <w:t> </w:t>
      </w:r>
      <w:r>
        <w:rPr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278/22.</w:t>
      </w:r>
    </w:p>
    <w:p>
      <w:pPr>
        <w:pStyle w:val="BodyText"/>
        <w:spacing w:before="3"/>
      </w:pPr>
      <w:r>
        <w:rPr>
          <w:spacing w:val="-4"/>
          <w:w w:val="110"/>
        </w:rPr>
        <w:t>AUTORIA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MARIA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VICTORIA.</w:t>
      </w:r>
    </w:p>
    <w:p>
      <w:pPr>
        <w:tabs>
          <w:tab w:pos="2032" w:val="left" w:leader="none"/>
          <w:tab w:pos="2469" w:val="left" w:leader="none"/>
          <w:tab w:pos="4790" w:val="left" w:leader="none"/>
          <w:tab w:pos="4900" w:val="left" w:leader="none"/>
          <w:tab w:pos="5250" w:val="left" w:leader="none"/>
          <w:tab w:pos="5790" w:val="left" w:leader="none"/>
          <w:tab w:pos="7152" w:val="left" w:leader="none"/>
          <w:tab w:pos="7201" w:val="left" w:leader="none"/>
          <w:tab w:pos="7901" w:val="left" w:leader="none"/>
          <w:tab w:pos="9276" w:val="left" w:leader="none"/>
        </w:tabs>
        <w:spacing w:line="240" w:lineRule="auto" w:before="0"/>
        <w:ind w:left="180" w:right="357" w:firstLine="0"/>
        <w:jc w:val="left"/>
        <w:rPr>
          <w:b/>
          <w:sz w:val="32"/>
        </w:rPr>
      </w:pP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POLÍTICA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ESTADUAL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ECONOMIA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CIRCULAR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 O SELO PRODUTO ECONOMICAMENTE CIRCULAR.</w:t>
      </w:r>
      <w:r>
        <w:rPr>
          <w:spacing w:val="80"/>
          <w:w w:val="15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spacing w:val="-2"/>
          <w:w w:val="110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74"/>
          <w:sz w:val="32"/>
        </w:rPr>
        <w:t> </w:t>
      </w:r>
      <w:r>
        <w:rPr>
          <w:b/>
          <w:w w:val="110"/>
          <w:sz w:val="32"/>
        </w:rPr>
        <w:t>TRIBUTAÇÃO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INDÚSTRIA, </w:t>
      </w:r>
      <w:r>
        <w:rPr>
          <w:b/>
          <w:w w:val="110"/>
          <w:sz w:val="32"/>
        </w:rPr>
        <w:t>COMÉRCIO, EMPREGO E RENDA.</w:t>
      </w:r>
    </w:p>
    <w:p>
      <w:pPr>
        <w:pStyle w:val="BodyText"/>
        <w:spacing w:before="5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spacing w:val="-2"/>
          <w:w w:val="110"/>
          <w:u w:val="single"/>
        </w:rPr>
        <w:t>ITEM</w:t>
      </w:r>
      <w:r>
        <w:rPr>
          <w:spacing w:val="-24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5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489/23.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4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85/2023. </w:t>
      </w:r>
      <w:r>
        <w:rPr>
          <w:w w:val="115"/>
          <w:sz w:val="32"/>
        </w:rPr>
        <w:t>INSTITUI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CÓDIGO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ÉTICA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CONDUTA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POLICIA CIENTIFICA DO PARANÁ.</w:t>
      </w:r>
    </w:p>
    <w:p>
      <w:pPr>
        <w:pStyle w:val="BodyText"/>
        <w:tabs>
          <w:tab w:pos="2351" w:val="left" w:leader="none"/>
          <w:tab w:pos="4660" w:val="left" w:leader="none"/>
          <w:tab w:pos="5433" w:val="left" w:leader="none"/>
          <w:tab w:pos="6579" w:val="left" w:leader="none"/>
          <w:tab w:pos="7095" w:val="left" w:leader="none"/>
          <w:tab w:pos="9099" w:val="left" w:leader="none"/>
        </w:tabs>
        <w:spacing w:before="4"/>
        <w:ind w:right="53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11"/>
        <w:ind w:left="0"/>
        <w:rPr>
          <w:sz w:val="31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496/23.</w:t>
      </w:r>
    </w:p>
    <w:p>
      <w:pPr>
        <w:pStyle w:val="BodyText"/>
        <w:spacing w:before="2"/>
      </w:pPr>
      <w:r>
        <w:rPr>
          <w:spacing w:val="-4"/>
          <w:w w:val="110"/>
        </w:rPr>
        <w:t>AUTORIA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FABIO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OLIVEIRA.</w:t>
      </w:r>
    </w:p>
    <w:p>
      <w:pPr>
        <w:spacing w:before="1"/>
        <w:ind w:left="180" w:right="362" w:firstLine="0"/>
        <w:jc w:val="both"/>
        <w:rPr>
          <w:sz w:val="32"/>
        </w:rPr>
      </w:pPr>
      <w:r>
        <w:rPr>
          <w:color w:val="000000"/>
          <w:w w:val="115"/>
          <w:sz w:val="32"/>
          <w:shd w:fill="F7F7F7" w:color="auto" w:val="clear"/>
        </w:rPr>
        <w:t>CONCEDE</w:t>
      </w:r>
      <w:r>
        <w:rPr>
          <w:color w:val="000000"/>
          <w:spacing w:val="40"/>
          <w:w w:val="115"/>
          <w:sz w:val="32"/>
          <w:shd w:fill="F7F7F7" w:color="auto" w:val="clear"/>
        </w:rPr>
        <w:t> </w:t>
      </w:r>
      <w:r>
        <w:rPr>
          <w:color w:val="000000"/>
          <w:w w:val="115"/>
          <w:sz w:val="32"/>
          <w:shd w:fill="F7F7F7" w:color="auto" w:val="clear"/>
        </w:rPr>
        <w:t>O</w:t>
      </w:r>
      <w:r>
        <w:rPr>
          <w:color w:val="000000"/>
          <w:spacing w:val="40"/>
          <w:w w:val="115"/>
          <w:sz w:val="32"/>
          <w:shd w:fill="F7F7F7" w:color="auto" w:val="clear"/>
        </w:rPr>
        <w:t> </w:t>
      </w:r>
      <w:r>
        <w:rPr>
          <w:color w:val="000000"/>
          <w:w w:val="115"/>
          <w:sz w:val="32"/>
          <w:shd w:fill="F7F7F7" w:color="auto" w:val="clear"/>
        </w:rPr>
        <w:t>TÍTULO</w:t>
      </w:r>
      <w:r>
        <w:rPr>
          <w:color w:val="000000"/>
          <w:spacing w:val="40"/>
          <w:w w:val="115"/>
          <w:sz w:val="32"/>
          <w:shd w:fill="F7F7F7" w:color="auto" w:val="clear"/>
        </w:rPr>
        <w:t> </w:t>
      </w:r>
      <w:r>
        <w:rPr>
          <w:color w:val="000000"/>
          <w:w w:val="115"/>
          <w:sz w:val="32"/>
          <w:shd w:fill="F7F7F7" w:color="auto" w:val="clear"/>
        </w:rPr>
        <w:t>DE</w:t>
      </w:r>
      <w:r>
        <w:rPr>
          <w:color w:val="000000"/>
          <w:spacing w:val="40"/>
          <w:w w:val="115"/>
          <w:sz w:val="32"/>
          <w:shd w:fill="F7F7F7" w:color="auto" w:val="clear"/>
        </w:rPr>
        <w:t> </w:t>
      </w:r>
      <w:r>
        <w:rPr>
          <w:color w:val="000000"/>
          <w:w w:val="115"/>
          <w:sz w:val="32"/>
          <w:shd w:fill="F7F7F7" w:color="auto" w:val="clear"/>
        </w:rPr>
        <w:t>CIDADÃO</w:t>
      </w:r>
      <w:r>
        <w:rPr>
          <w:color w:val="000000"/>
          <w:spacing w:val="40"/>
          <w:w w:val="115"/>
          <w:sz w:val="32"/>
          <w:shd w:fill="F7F7F7" w:color="auto" w:val="clear"/>
        </w:rPr>
        <w:t> </w:t>
      </w:r>
      <w:r>
        <w:rPr>
          <w:color w:val="000000"/>
          <w:w w:val="115"/>
          <w:sz w:val="32"/>
          <w:shd w:fill="F7F7F7" w:color="auto" w:val="clear"/>
        </w:rPr>
        <w:t>BENEMÉRITO</w:t>
      </w:r>
      <w:r>
        <w:rPr>
          <w:color w:val="000000"/>
          <w:spacing w:val="40"/>
          <w:w w:val="115"/>
          <w:sz w:val="32"/>
          <w:shd w:fill="F7F7F7" w:color="auto" w:val="clear"/>
        </w:rPr>
        <w:t> </w:t>
      </w:r>
      <w:r>
        <w:rPr>
          <w:color w:val="000000"/>
          <w:w w:val="115"/>
          <w:sz w:val="32"/>
          <w:shd w:fill="F7F7F7" w:color="auto" w:val="clear"/>
        </w:rPr>
        <w:t>DO</w:t>
      </w:r>
      <w:r>
        <w:rPr>
          <w:color w:val="000000"/>
          <w:w w:val="115"/>
          <w:sz w:val="32"/>
        </w:rPr>
        <w:t> </w:t>
      </w:r>
      <w:r>
        <w:rPr>
          <w:color w:val="000000"/>
          <w:w w:val="115"/>
          <w:sz w:val="32"/>
          <w:shd w:fill="F7F7F7" w:color="auto" w:val="clear"/>
        </w:rPr>
        <w:t>ESTADO</w:t>
      </w:r>
      <w:r>
        <w:rPr>
          <w:color w:val="000000"/>
          <w:w w:val="115"/>
          <w:sz w:val="32"/>
          <w:shd w:fill="F7F7F7" w:color="auto" w:val="clear"/>
        </w:rPr>
        <w:t> DO</w:t>
      </w:r>
      <w:r>
        <w:rPr>
          <w:color w:val="000000"/>
          <w:w w:val="115"/>
          <w:sz w:val="32"/>
          <w:shd w:fill="F7F7F7" w:color="auto" w:val="clear"/>
        </w:rPr>
        <w:t> PARANÁ</w:t>
      </w:r>
      <w:r>
        <w:rPr>
          <w:color w:val="000000"/>
          <w:w w:val="115"/>
          <w:sz w:val="32"/>
          <w:shd w:fill="F7F7F7" w:color="auto" w:val="clear"/>
        </w:rPr>
        <w:t> AO</w:t>
      </w:r>
      <w:r>
        <w:rPr>
          <w:color w:val="000000"/>
          <w:w w:val="115"/>
          <w:sz w:val="32"/>
          <w:shd w:fill="F7F7F7" w:color="auto" w:val="clear"/>
        </w:rPr>
        <w:t> SENHOR</w:t>
      </w:r>
      <w:r>
        <w:rPr>
          <w:color w:val="000000"/>
          <w:w w:val="115"/>
          <w:sz w:val="32"/>
          <w:shd w:fill="F7F7F7" w:color="auto" w:val="clear"/>
        </w:rPr>
        <w:t> JOSE</w:t>
      </w:r>
      <w:r>
        <w:rPr>
          <w:color w:val="000000"/>
          <w:w w:val="115"/>
          <w:sz w:val="32"/>
          <w:shd w:fill="F7F7F7" w:color="auto" w:val="clear"/>
        </w:rPr>
        <w:t> ANTONIO</w:t>
      </w:r>
      <w:r>
        <w:rPr>
          <w:color w:val="000000"/>
          <w:w w:val="115"/>
          <w:sz w:val="32"/>
          <w:shd w:fill="F7F7F7" w:color="auto" w:val="clear"/>
        </w:rPr>
        <w:t> KARAN,</w:t>
      </w:r>
      <w:r>
        <w:rPr>
          <w:color w:val="000000"/>
          <w:w w:val="115"/>
          <w:sz w:val="32"/>
        </w:rPr>
        <w:t> </w:t>
      </w:r>
      <w:r>
        <w:rPr>
          <w:color w:val="000000"/>
          <w:w w:val="115"/>
          <w:sz w:val="32"/>
          <w:shd w:fill="F7F7F7" w:color="auto" w:val="clear"/>
        </w:rPr>
        <w:t>IN MEMORIAN.</w:t>
      </w:r>
    </w:p>
    <w:p>
      <w:pPr>
        <w:pStyle w:val="BodyText"/>
        <w:spacing w:before="4"/>
        <w:jc w:val="both"/>
      </w:pPr>
      <w:r>
        <w:rPr>
          <w:w w:val="105"/>
        </w:rPr>
        <w:t>AGUARDANDO</w:t>
      </w:r>
      <w:r>
        <w:rPr>
          <w:spacing w:val="48"/>
          <w:w w:val="105"/>
        </w:rPr>
        <w:t> </w:t>
      </w:r>
      <w:r>
        <w:rPr>
          <w:w w:val="105"/>
        </w:rPr>
        <w:t>PARECER</w:t>
      </w:r>
      <w:r>
        <w:rPr>
          <w:spacing w:val="52"/>
          <w:w w:val="105"/>
        </w:rPr>
        <w:t> </w:t>
      </w:r>
      <w:r>
        <w:rPr>
          <w:w w:val="105"/>
        </w:rPr>
        <w:t>DA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565/23.</w:t>
      </w:r>
    </w:p>
    <w:p>
      <w:pPr>
        <w:pStyle w:val="BodyText"/>
      </w:pPr>
      <w:r>
        <w:rPr>
          <w:spacing w:val="-4"/>
          <w:w w:val="110"/>
        </w:rPr>
        <w:t>AUTORIA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BAZANA.</w:t>
      </w:r>
    </w:p>
    <w:p>
      <w:pPr>
        <w:spacing w:line="240" w:lineRule="auto" w:before="0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O TÍTULO DE UTILIDADE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PÚBLICA AO INSTITUTO UNIÃO</w:t>
      </w:r>
      <w:r>
        <w:rPr>
          <w:w w:val="115"/>
          <w:sz w:val="32"/>
        </w:rPr>
        <w:t> E</w:t>
      </w:r>
      <w:r>
        <w:rPr>
          <w:w w:val="115"/>
          <w:sz w:val="32"/>
        </w:rPr>
        <w:t> VIDA,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PONTAL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4"/>
        <w:jc w:val="both"/>
      </w:pPr>
      <w:r>
        <w:rPr>
          <w:w w:val="105"/>
        </w:rPr>
        <w:t>AGUARDANDO</w:t>
      </w:r>
      <w:r>
        <w:rPr>
          <w:spacing w:val="48"/>
          <w:w w:val="105"/>
        </w:rPr>
        <w:t> </w:t>
      </w:r>
      <w:r>
        <w:rPr>
          <w:w w:val="105"/>
        </w:rPr>
        <w:t>PARECER</w:t>
      </w:r>
      <w:r>
        <w:rPr>
          <w:spacing w:val="52"/>
          <w:w w:val="105"/>
        </w:rPr>
        <w:t> </w:t>
      </w:r>
      <w:r>
        <w:rPr>
          <w:w w:val="105"/>
        </w:rPr>
        <w:t>DA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spacing w:before="3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573/23.</w:t>
      </w:r>
    </w:p>
    <w:p>
      <w:pPr>
        <w:pStyle w:val="BodyText"/>
        <w:ind w:right="350"/>
        <w:jc w:val="both"/>
      </w:pPr>
      <w:r>
        <w:rPr>
          <w:w w:val="110"/>
        </w:rPr>
        <w:t>AUTORIA</w:t>
      </w:r>
      <w:r>
        <w:rPr>
          <w:spacing w:val="-9"/>
          <w:w w:val="110"/>
        </w:rPr>
        <w:t> </w:t>
      </w:r>
      <w:r>
        <w:rPr>
          <w:w w:val="110"/>
        </w:rPr>
        <w:t>DA</w:t>
      </w:r>
      <w:r>
        <w:rPr>
          <w:w w:val="110"/>
        </w:rPr>
        <w:t> DEPUTADA</w:t>
      </w:r>
      <w:r>
        <w:rPr>
          <w:spacing w:val="-27"/>
          <w:w w:val="110"/>
        </w:rPr>
        <w:t> </w:t>
      </w:r>
      <w:r>
        <w:rPr>
          <w:w w:val="110"/>
        </w:rPr>
        <w:t>FLÁVIA</w:t>
      </w:r>
      <w:r>
        <w:rPr>
          <w:w w:val="110"/>
        </w:rPr>
        <w:t> FRANCISCHINI,</w:t>
      </w:r>
      <w:r>
        <w:rPr>
          <w:w w:val="110"/>
        </w:rPr>
        <w:t> DEPUTADO LUIZ</w:t>
      </w:r>
      <w:r>
        <w:rPr>
          <w:w w:val="110"/>
        </w:rPr>
        <w:t> CLAUDIO</w:t>
      </w:r>
      <w:r>
        <w:rPr>
          <w:w w:val="110"/>
        </w:rPr>
        <w:t> ROMANELLI</w:t>
      </w:r>
      <w:r>
        <w:rPr>
          <w:w w:val="110"/>
        </w:rPr>
        <w:t> E</w:t>
      </w:r>
      <w:r>
        <w:rPr>
          <w:w w:val="110"/>
        </w:rPr>
        <w:t> DEPUTADO</w:t>
      </w:r>
      <w:r>
        <w:rPr>
          <w:w w:val="110"/>
        </w:rPr>
        <w:t> DELEGADO</w:t>
      </w:r>
      <w:r>
        <w:rPr>
          <w:w w:val="110"/>
        </w:rPr>
        <w:t> TITO </w:t>
      </w:r>
      <w:r>
        <w:rPr>
          <w:spacing w:val="-2"/>
          <w:w w:val="110"/>
        </w:rPr>
        <w:t>BARICHELLO.</w:t>
      </w:r>
    </w:p>
    <w:p>
      <w:pPr>
        <w:spacing w:before="4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DIA</w:t>
      </w:r>
      <w:r>
        <w:rPr>
          <w:w w:val="115"/>
          <w:sz w:val="32"/>
        </w:rPr>
        <w:t> DO</w:t>
      </w:r>
      <w:r>
        <w:rPr>
          <w:w w:val="115"/>
          <w:sz w:val="32"/>
        </w:rPr>
        <w:t> MOTOTURISMO</w:t>
      </w:r>
      <w:r>
        <w:rPr>
          <w:w w:val="115"/>
          <w:sz w:val="32"/>
        </w:rPr>
        <w:t> NO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</w:t>
      </w:r>
      <w:r>
        <w:rPr>
          <w:w w:val="115"/>
          <w:sz w:val="32"/>
        </w:rPr>
        <w:t> SER REALIZADO ANUALMENTE EM 23 DE AGOSTO.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2"/>
        <w:ind w:left="0"/>
        <w:rPr>
          <w:sz w:val="17"/>
        </w:rPr>
      </w:pP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2025-05-23T18:27:13Z</dcterms:created>
  <dcterms:modified xsi:type="dcterms:W3CDTF">2025-05-23T18:27:13Z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