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16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95263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26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ind w:left="0"/>
        <w:rPr>
          <w:rFonts w:ascii="Times New Roman"/>
          <w:b w:val="0"/>
          <w:sz w:val="15"/>
        </w:rPr>
      </w:pPr>
      <w:r>
        <w:rPr>
          <w:rFonts w:ascii="Times New Roman"/>
          <w:b w:val="0"/>
          <w:sz w:val="15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3625536</wp:posOffset>
            </wp:positionH>
            <wp:positionV relativeFrom="paragraph">
              <wp:posOffset>125860</wp:posOffset>
            </wp:positionV>
            <wp:extent cx="607823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823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7"/>
        <w:ind w:left="0"/>
        <w:rPr>
          <w:rFonts w:ascii="Times New Roman"/>
          <w:b w:val="0"/>
        </w:rPr>
      </w:pPr>
    </w:p>
    <w:p>
      <w:pPr>
        <w:pStyle w:val="BodyText"/>
        <w:spacing w:line="331" w:lineRule="auto"/>
        <w:ind w:left="919" w:right="1053" w:firstLine="290"/>
      </w:pPr>
      <w:r>
        <w:rPr>
          <w:w w:val="110"/>
        </w:rPr>
        <w:t>1ª SESSÃO LEGISLATIVA DA 20ª LEGISLATURA DE 2 DE FEVEREIRO A 22 DE DEZEMBRO DE 2023</w:t>
      </w:r>
    </w:p>
    <w:p>
      <w:pPr>
        <w:pStyle w:val="BodyText"/>
        <w:spacing w:line="331" w:lineRule="auto"/>
        <w:ind w:left="3689" w:right="2189" w:hanging="69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662885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195694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18ª SESSÃO ORDINÁRIA ORDEM DO DIA</w:t>
      </w:r>
    </w:p>
    <w:p>
      <w:pPr>
        <w:pStyle w:val="BodyText"/>
        <w:spacing w:line="436" w:lineRule="auto" w:before="371"/>
        <w:ind w:left="3637" w:right="805" w:hanging="1357"/>
      </w:pPr>
      <w:r>
        <w:rPr>
          <w:w w:val="110"/>
        </w:rPr>
        <w:t>PARA</w:t>
      </w:r>
      <w:r>
        <w:rPr>
          <w:spacing w:val="-2"/>
          <w:w w:val="110"/>
        </w:rPr>
        <w:t> </w:t>
      </w:r>
      <w:r>
        <w:rPr>
          <w:w w:val="110"/>
        </w:rPr>
        <w:t>O DIA 22</w:t>
      </w:r>
      <w:r>
        <w:rPr>
          <w:spacing w:val="-2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MARÇO DE</w:t>
      </w:r>
      <w:r>
        <w:rPr>
          <w:spacing w:val="-2"/>
          <w:w w:val="110"/>
        </w:rPr>
        <w:t> </w:t>
      </w:r>
      <w:r>
        <w:rPr>
          <w:w w:val="110"/>
        </w:rPr>
        <w:t>2023 QUARTA – FEIRA</w:t>
      </w:r>
    </w:p>
    <w:p>
      <w:pPr>
        <w:pStyle w:val="BodyText"/>
        <w:spacing w:before="350"/>
        <w:ind w:left="0"/>
      </w:pPr>
    </w:p>
    <w:p>
      <w:pPr>
        <w:pStyle w:val="BodyText"/>
        <w:jc w:val="both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before="1"/>
        <w:ind w:right="2698"/>
        <w:jc w:val="both"/>
      </w:pPr>
      <w:r>
        <w:rPr>
          <w:w w:val="110"/>
        </w:rPr>
        <w:t>2ª</w:t>
      </w:r>
      <w:r>
        <w:rPr>
          <w:spacing w:val="-16"/>
          <w:w w:val="110"/>
        </w:rPr>
        <w:t> </w:t>
      </w:r>
      <w:r>
        <w:rPr>
          <w:w w:val="110"/>
        </w:rPr>
        <w:t>DISCUSSÃO</w:t>
      </w:r>
      <w:r>
        <w:rPr>
          <w:spacing w:val="-18"/>
          <w:w w:val="110"/>
        </w:rPr>
        <w:t> </w:t>
      </w:r>
      <w:r>
        <w:rPr>
          <w:w w:val="110"/>
        </w:rPr>
        <w:t>DO</w:t>
      </w:r>
      <w:r>
        <w:rPr>
          <w:spacing w:val="-16"/>
          <w:w w:val="110"/>
        </w:rPr>
        <w:t> </w:t>
      </w:r>
      <w:r>
        <w:rPr>
          <w:w w:val="110"/>
        </w:rPr>
        <w:t>PROJETO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LEI</w:t>
      </w:r>
      <w:r>
        <w:rPr>
          <w:spacing w:val="-19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45/23. AUTORIA DA DEPUTADA MABEL CANTO.</w:t>
      </w:r>
    </w:p>
    <w:p>
      <w:pPr>
        <w:spacing w:line="242" w:lineRule="auto" w:before="0"/>
        <w:ind w:left="180" w:right="544" w:firstLine="0"/>
        <w:jc w:val="both"/>
        <w:rPr>
          <w:sz w:val="32"/>
        </w:rPr>
      </w:pPr>
      <w:r>
        <w:rPr>
          <w:color w:val="333333"/>
          <w:w w:val="115"/>
          <w:sz w:val="32"/>
        </w:rPr>
        <w:t>CONCEDE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TÍTULO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CIDADÃO</w:t>
      </w:r>
      <w:r>
        <w:rPr>
          <w:color w:val="333333"/>
          <w:w w:val="115"/>
          <w:sz w:val="32"/>
        </w:rPr>
        <w:t> BENEMÉRITO</w:t>
      </w:r>
      <w:r>
        <w:rPr>
          <w:color w:val="333333"/>
          <w:w w:val="115"/>
          <w:sz w:val="32"/>
        </w:rPr>
        <w:t> DO ESTADO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PARANÁ</w:t>
      </w:r>
      <w:r>
        <w:rPr>
          <w:color w:val="333333"/>
          <w:w w:val="115"/>
          <w:sz w:val="32"/>
        </w:rPr>
        <w:t> AO</w:t>
      </w:r>
      <w:r>
        <w:rPr>
          <w:color w:val="333333"/>
          <w:w w:val="115"/>
          <w:sz w:val="32"/>
        </w:rPr>
        <w:t> SENHOR</w:t>
      </w:r>
      <w:r>
        <w:rPr>
          <w:color w:val="333333"/>
          <w:w w:val="115"/>
          <w:sz w:val="32"/>
        </w:rPr>
        <w:t> LAURIVAL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spacing w:val="-2"/>
          <w:w w:val="115"/>
          <w:sz w:val="32"/>
        </w:rPr>
        <w:t>PONTAROLLO.</w:t>
      </w:r>
    </w:p>
    <w:p>
      <w:pPr>
        <w:pStyle w:val="BodyText"/>
        <w:ind w:right="4986"/>
        <w:jc w:val="both"/>
      </w:pPr>
      <w:r>
        <w:rPr>
          <w:w w:val="105"/>
        </w:rPr>
        <w:t>PARECERLAVORÁVEL DA C.C.J. EMENDA DA C.C.J.</w:t>
      </w:r>
    </w:p>
    <w:p>
      <w:pPr>
        <w:pStyle w:val="BodyText"/>
        <w:ind w:left="0"/>
      </w:pPr>
    </w:p>
    <w:p>
      <w:pPr>
        <w:pStyle w:val="BodyText"/>
        <w:spacing w:before="91"/>
        <w:ind w:left="0"/>
      </w:pPr>
    </w:p>
    <w:p>
      <w:pPr>
        <w:pStyle w:val="BodyText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-7"/>
          <w:w w:val="110"/>
        </w:rPr>
        <w:t> </w:t>
      </w:r>
      <w:r>
        <w:rPr>
          <w:w w:val="110"/>
        </w:rPr>
        <w:t>DISCUSSÃO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PROJETO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Nº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80/23.</w:t>
      </w:r>
    </w:p>
    <w:p>
      <w:pPr>
        <w:pStyle w:val="BodyText"/>
        <w:spacing w:before="1"/>
      </w:pPr>
      <w:r>
        <w:rPr>
          <w:w w:val="110"/>
        </w:rPr>
        <w:t>AUTORIA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DEPUTADA</w:t>
      </w:r>
      <w:r>
        <w:rPr>
          <w:spacing w:val="40"/>
          <w:w w:val="110"/>
        </w:rPr>
        <w:t> </w:t>
      </w:r>
      <w:r>
        <w:rPr>
          <w:w w:val="110"/>
        </w:rPr>
        <w:t>MARCIA</w:t>
      </w:r>
      <w:r>
        <w:rPr>
          <w:spacing w:val="40"/>
          <w:w w:val="110"/>
        </w:rPr>
        <w:t> </w:t>
      </w:r>
      <w:r>
        <w:rPr>
          <w:w w:val="110"/>
        </w:rPr>
        <w:t>HUÇULAK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DEPUTADO ALEXANDRE CURI.</w:t>
      </w:r>
    </w:p>
    <w:p>
      <w:pPr>
        <w:tabs>
          <w:tab w:pos="2360" w:val="left" w:leader="none"/>
          <w:tab w:pos="4687" w:val="left" w:leader="none"/>
          <w:tab w:pos="5443" w:val="left" w:leader="none"/>
          <w:tab w:pos="6580" w:val="left" w:leader="none"/>
          <w:tab w:pos="7078" w:val="left" w:leader="none"/>
          <w:tab w:pos="9093" w:val="left" w:leader="none"/>
        </w:tabs>
        <w:spacing w:line="240" w:lineRule="auto" w:before="1"/>
        <w:ind w:left="180" w:right="367" w:firstLine="0"/>
        <w:jc w:val="left"/>
        <w:rPr>
          <w:b/>
          <w:sz w:val="32"/>
        </w:rPr>
      </w:pPr>
      <w:r>
        <w:rPr>
          <w:color w:val="333333"/>
          <w:w w:val="110"/>
          <w:sz w:val="32"/>
        </w:rPr>
        <w:t>INSTITUI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NO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ESTADO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DO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PARANÁ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DIA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DO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SECRETÁRIO DE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SAÚDE,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A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SER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COMEMORADO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NO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DIA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07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DE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ABRIL.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SAÚDE PÚBLICA.</w:t>
      </w:r>
    </w:p>
    <w:p>
      <w:pPr>
        <w:spacing w:after="0" w:line="240" w:lineRule="auto"/>
        <w:jc w:val="left"/>
        <w:rPr>
          <w:b/>
          <w:sz w:val="32"/>
        </w:rPr>
        <w:sectPr>
          <w:type w:val="continuous"/>
          <w:pgSz w:w="12240" w:h="15840"/>
          <w:pgMar w:top="1340" w:bottom="0" w:left="1440" w:right="720"/>
        </w:sectPr>
      </w:pPr>
    </w:p>
    <w:p>
      <w:pPr>
        <w:pStyle w:val="BodyText"/>
        <w:spacing w:before="181"/>
        <w:jc w:val="both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spacing w:before="1"/>
        <w:jc w:val="both"/>
      </w:pPr>
      <w:r>
        <w:rPr>
          <w:w w:val="110"/>
        </w:rPr>
        <w:t>1ª</w:t>
      </w:r>
      <w:r>
        <w:rPr>
          <w:spacing w:val="62"/>
          <w:w w:val="110"/>
        </w:rPr>
        <w:t> </w:t>
      </w:r>
      <w:r>
        <w:rPr>
          <w:w w:val="110"/>
        </w:rPr>
        <w:t>DISCUSSÃO</w:t>
      </w:r>
      <w:r>
        <w:rPr>
          <w:spacing w:val="62"/>
          <w:w w:val="110"/>
        </w:rPr>
        <w:t> </w:t>
      </w:r>
      <w:r>
        <w:rPr>
          <w:w w:val="110"/>
        </w:rPr>
        <w:t>DO</w:t>
      </w:r>
      <w:r>
        <w:rPr>
          <w:spacing w:val="61"/>
          <w:w w:val="110"/>
        </w:rPr>
        <w:t> </w:t>
      </w:r>
      <w:r>
        <w:rPr>
          <w:w w:val="110"/>
        </w:rPr>
        <w:t>PROJETO</w:t>
      </w:r>
      <w:r>
        <w:rPr>
          <w:spacing w:val="61"/>
          <w:w w:val="110"/>
        </w:rPr>
        <w:t> </w:t>
      </w:r>
      <w:r>
        <w:rPr>
          <w:w w:val="110"/>
        </w:rPr>
        <w:t>DE</w:t>
      </w:r>
      <w:r>
        <w:rPr>
          <w:spacing w:val="60"/>
          <w:w w:val="110"/>
        </w:rPr>
        <w:t> </w:t>
      </w:r>
      <w:r>
        <w:rPr>
          <w:w w:val="110"/>
        </w:rPr>
        <w:t>LEI</w:t>
      </w:r>
      <w:r>
        <w:rPr>
          <w:spacing w:val="64"/>
          <w:w w:val="110"/>
        </w:rPr>
        <w:t> </w:t>
      </w:r>
      <w:r>
        <w:rPr>
          <w:w w:val="110"/>
        </w:rPr>
        <w:t>COMPLEMENTAR</w:t>
      </w:r>
      <w:r>
        <w:rPr>
          <w:spacing w:val="63"/>
          <w:w w:val="110"/>
        </w:rPr>
        <w:t> </w:t>
      </w:r>
      <w:r>
        <w:rPr>
          <w:spacing w:val="-5"/>
          <w:w w:val="110"/>
        </w:rPr>
        <w:t>Nº</w:t>
      </w:r>
    </w:p>
    <w:p>
      <w:pPr>
        <w:pStyle w:val="BodyText"/>
      </w:pPr>
      <w:r>
        <w:rPr>
          <w:spacing w:val="-2"/>
        </w:rPr>
        <w:t>9/21.</w:t>
      </w:r>
    </w:p>
    <w:p>
      <w:pPr>
        <w:pStyle w:val="BodyText"/>
        <w:spacing w:before="1"/>
        <w:ind w:right="357"/>
        <w:jc w:val="both"/>
      </w:pPr>
      <w:r>
        <w:rPr>
          <w:w w:val="110"/>
        </w:rPr>
        <w:t>AUTORIA</w:t>
      </w:r>
      <w:r>
        <w:rPr>
          <w:w w:val="110"/>
        </w:rPr>
        <w:t> DA</w:t>
      </w:r>
      <w:r>
        <w:rPr>
          <w:w w:val="110"/>
        </w:rPr>
        <w:t> PROCURADORIA-GERAL</w:t>
      </w:r>
      <w:r>
        <w:rPr>
          <w:w w:val="110"/>
        </w:rPr>
        <w:t> DE</w:t>
      </w:r>
      <w:r>
        <w:rPr>
          <w:w w:val="110"/>
        </w:rPr>
        <w:t> JUSTIÇA</w:t>
      </w:r>
      <w:r>
        <w:rPr>
          <w:w w:val="110"/>
        </w:rPr>
        <w:t> / MINISTÉRIO PÚBLICO – OFÍCIO Nº 1.058/21.</w:t>
      </w:r>
    </w:p>
    <w:p>
      <w:pPr>
        <w:spacing w:before="3"/>
        <w:ind w:left="180" w:right="541" w:firstLine="0"/>
        <w:jc w:val="both"/>
        <w:rPr>
          <w:sz w:val="32"/>
        </w:rPr>
      </w:pPr>
      <w:r>
        <w:rPr>
          <w:w w:val="115"/>
          <w:sz w:val="32"/>
        </w:rPr>
        <w:t>ALTERA A REDAÇÃO DO § 1º DO ARTIGO 81 E DO § 1º DO 160 DA</w:t>
      </w:r>
      <w:r>
        <w:rPr>
          <w:w w:val="115"/>
          <w:sz w:val="32"/>
        </w:rPr>
        <w:t> LEI</w:t>
      </w:r>
      <w:r>
        <w:rPr>
          <w:w w:val="115"/>
          <w:sz w:val="32"/>
        </w:rPr>
        <w:t> COMPLEMENTAR</w:t>
      </w:r>
      <w:r>
        <w:rPr>
          <w:w w:val="115"/>
          <w:sz w:val="32"/>
        </w:rPr>
        <w:t> Nº 85/99</w:t>
      </w:r>
      <w:r>
        <w:rPr>
          <w:w w:val="115"/>
          <w:sz w:val="32"/>
        </w:rPr>
        <w:t> - LEI ORGÂNICA</w:t>
      </w:r>
      <w:r>
        <w:rPr>
          <w:w w:val="115"/>
          <w:sz w:val="32"/>
        </w:rPr>
        <w:t> E ESTATUTO</w:t>
      </w:r>
      <w:r>
        <w:rPr>
          <w:w w:val="115"/>
          <w:sz w:val="32"/>
        </w:rPr>
        <w:t> DO</w:t>
      </w:r>
      <w:r>
        <w:rPr>
          <w:w w:val="115"/>
          <w:sz w:val="32"/>
        </w:rPr>
        <w:t> MINISTÉRIO</w:t>
      </w:r>
      <w:r>
        <w:rPr>
          <w:w w:val="115"/>
          <w:sz w:val="32"/>
        </w:rPr>
        <w:t> PÚBLICO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 PARANÁ E DÁ OUTRAS PROVIDÊNCIAS.</w:t>
      </w:r>
    </w:p>
    <w:p>
      <w:pPr>
        <w:pStyle w:val="BodyText"/>
        <w:spacing w:before="2"/>
        <w:jc w:val="both"/>
      </w:pPr>
      <w:r>
        <w:rPr>
          <w:w w:val="105"/>
        </w:rPr>
        <w:t>PARECER</w:t>
      </w:r>
      <w:r>
        <w:rPr>
          <w:spacing w:val="44"/>
          <w:w w:val="105"/>
        </w:rPr>
        <w:t> </w:t>
      </w:r>
      <w:r>
        <w:rPr>
          <w:w w:val="105"/>
        </w:rPr>
        <w:t>FAVORÁVEL</w:t>
      </w:r>
      <w:r>
        <w:rPr>
          <w:spacing w:val="49"/>
          <w:w w:val="105"/>
        </w:rPr>
        <w:t> </w:t>
      </w:r>
      <w:r>
        <w:rPr>
          <w:w w:val="105"/>
        </w:rPr>
        <w:t>DA</w:t>
      </w:r>
      <w:r>
        <w:rPr>
          <w:spacing w:val="51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364"/>
        <w:ind w:left="0"/>
      </w:pPr>
    </w:p>
    <w:p>
      <w:pPr>
        <w:pStyle w:val="BodyText"/>
        <w:jc w:val="both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before="1"/>
        <w:ind w:right="2494"/>
        <w:jc w:val="both"/>
      </w:pPr>
      <w:r>
        <w:rPr>
          <w:w w:val="110"/>
        </w:rPr>
        <w:t>1ª</w:t>
      </w:r>
      <w:r>
        <w:rPr>
          <w:spacing w:val="-17"/>
          <w:w w:val="110"/>
        </w:rPr>
        <w:t> </w:t>
      </w:r>
      <w:r>
        <w:rPr>
          <w:w w:val="110"/>
        </w:rPr>
        <w:t>DISCUSSÃO</w:t>
      </w:r>
      <w:r>
        <w:rPr>
          <w:spacing w:val="-19"/>
          <w:w w:val="110"/>
        </w:rPr>
        <w:t> </w:t>
      </w:r>
      <w:r>
        <w:rPr>
          <w:w w:val="110"/>
        </w:rPr>
        <w:t>DO</w:t>
      </w:r>
      <w:r>
        <w:rPr>
          <w:spacing w:val="-17"/>
          <w:w w:val="110"/>
        </w:rPr>
        <w:t> </w:t>
      </w:r>
      <w:r>
        <w:rPr>
          <w:w w:val="110"/>
        </w:rPr>
        <w:t>PROJETO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LEI</w:t>
      </w:r>
      <w:r>
        <w:rPr>
          <w:spacing w:val="-20"/>
          <w:w w:val="110"/>
        </w:rPr>
        <w:t> </w:t>
      </w:r>
      <w:r>
        <w:rPr>
          <w:w w:val="110"/>
        </w:rPr>
        <w:t>Nº</w:t>
      </w:r>
      <w:r>
        <w:rPr>
          <w:spacing w:val="-15"/>
          <w:w w:val="110"/>
        </w:rPr>
        <w:t> </w:t>
      </w:r>
      <w:r>
        <w:rPr>
          <w:w w:val="110"/>
        </w:rPr>
        <w:t>724/21. AUTORIA DO DEPUTADO TERCÍLIO TURINI.</w:t>
      </w:r>
    </w:p>
    <w:p>
      <w:pPr>
        <w:spacing w:line="240" w:lineRule="auto" w:before="1"/>
        <w:ind w:left="180" w:right="544" w:firstLine="0"/>
        <w:jc w:val="both"/>
        <w:rPr>
          <w:sz w:val="32"/>
        </w:rPr>
      </w:pPr>
      <w:r>
        <w:rPr>
          <w:w w:val="115"/>
          <w:sz w:val="32"/>
        </w:rPr>
        <w:t>DENOMINA</w:t>
      </w:r>
      <w:r>
        <w:rPr>
          <w:w w:val="115"/>
          <w:sz w:val="32"/>
        </w:rPr>
        <w:t> CENTRO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DE</w:t>
      </w:r>
      <w:r>
        <w:rPr>
          <w:w w:val="115"/>
          <w:sz w:val="32"/>
        </w:rPr>
        <w:t> EDUCAÇÃO PROFISSIONAL</w:t>
      </w:r>
      <w:r>
        <w:rPr>
          <w:w w:val="115"/>
          <w:sz w:val="32"/>
        </w:rPr>
        <w:t> OSCAR</w:t>
      </w:r>
      <w:r>
        <w:rPr>
          <w:w w:val="115"/>
          <w:sz w:val="32"/>
        </w:rPr>
        <w:t> NASCIMENTO,</w:t>
      </w:r>
      <w:r>
        <w:rPr>
          <w:w w:val="115"/>
          <w:sz w:val="32"/>
        </w:rPr>
        <w:t> A</w:t>
      </w:r>
      <w:r>
        <w:rPr>
          <w:w w:val="115"/>
          <w:sz w:val="32"/>
        </w:rPr>
        <w:t> UNIDADE LOCALIZADA NO MUNICÍPIO DE LONDRINA.</w:t>
      </w:r>
    </w:p>
    <w:p>
      <w:pPr>
        <w:pStyle w:val="BodyText"/>
        <w:spacing w:before="3"/>
        <w:ind w:right="535"/>
        <w:jc w:val="both"/>
      </w:pPr>
      <w:r>
        <w:rPr>
          <w:w w:val="110"/>
        </w:rPr>
        <w:t>PARECERES FAVORÁVEIS</w:t>
      </w:r>
      <w:r>
        <w:rPr>
          <w:w w:val="110"/>
        </w:rPr>
        <w:t> DA</w:t>
      </w:r>
      <w:r>
        <w:rPr>
          <w:w w:val="110"/>
        </w:rPr>
        <w:t> C.C.J.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EDUCAÇÃO.</w:t>
      </w:r>
    </w:p>
    <w:p>
      <w:pPr>
        <w:pStyle w:val="BodyText"/>
        <w:ind w:left="0"/>
      </w:pPr>
    </w:p>
    <w:p>
      <w:pPr>
        <w:pStyle w:val="BodyText"/>
        <w:spacing w:before="362"/>
        <w:ind w:left="0"/>
      </w:pPr>
    </w:p>
    <w:p>
      <w:pPr>
        <w:pStyle w:val="BodyText"/>
        <w:spacing w:before="1"/>
        <w:jc w:val="both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spacing w:line="242" w:lineRule="auto"/>
        <w:ind w:right="2494"/>
        <w:jc w:val="both"/>
      </w:pPr>
      <w:r>
        <w:rPr>
          <w:w w:val="110"/>
        </w:rPr>
        <w:t>1ª</w:t>
      </w:r>
      <w:r>
        <w:rPr>
          <w:spacing w:val="-17"/>
          <w:w w:val="110"/>
        </w:rPr>
        <w:t> </w:t>
      </w:r>
      <w:r>
        <w:rPr>
          <w:w w:val="110"/>
        </w:rPr>
        <w:t>DISCUSSÃO</w:t>
      </w:r>
      <w:r>
        <w:rPr>
          <w:spacing w:val="-19"/>
          <w:w w:val="110"/>
        </w:rPr>
        <w:t> </w:t>
      </w:r>
      <w:r>
        <w:rPr>
          <w:w w:val="110"/>
        </w:rPr>
        <w:t>DO</w:t>
      </w:r>
      <w:r>
        <w:rPr>
          <w:spacing w:val="-17"/>
          <w:w w:val="110"/>
        </w:rPr>
        <w:t> </w:t>
      </w:r>
      <w:r>
        <w:rPr>
          <w:w w:val="110"/>
        </w:rPr>
        <w:t>PROJETO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LEI</w:t>
      </w:r>
      <w:r>
        <w:rPr>
          <w:spacing w:val="-20"/>
          <w:w w:val="110"/>
        </w:rPr>
        <w:t> </w:t>
      </w:r>
      <w:r>
        <w:rPr>
          <w:w w:val="110"/>
        </w:rPr>
        <w:t>Nº</w:t>
      </w:r>
      <w:r>
        <w:rPr>
          <w:spacing w:val="-15"/>
          <w:w w:val="110"/>
        </w:rPr>
        <w:t> </w:t>
      </w:r>
      <w:r>
        <w:rPr>
          <w:w w:val="110"/>
        </w:rPr>
        <w:t>294/22. AUTORIA DA DEPUTADA MARIA VICTÓRIA.</w:t>
      </w:r>
    </w:p>
    <w:p>
      <w:pPr>
        <w:spacing w:line="240" w:lineRule="auto" w:before="0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CAPITAL</w:t>
      </w:r>
      <w:r>
        <w:rPr>
          <w:w w:val="115"/>
          <w:sz w:val="32"/>
        </w:rPr>
        <w:t> DOS</w:t>
      </w:r>
      <w:r>
        <w:rPr>
          <w:w w:val="115"/>
          <w:sz w:val="32"/>
        </w:rPr>
        <w:t> OBJETIVOS</w:t>
      </w:r>
      <w:r>
        <w:rPr>
          <w:w w:val="115"/>
          <w:sz w:val="32"/>
        </w:rPr>
        <w:t> DE DESENVOLVIMENTO</w:t>
      </w:r>
      <w:r>
        <w:rPr>
          <w:w w:val="115"/>
          <w:sz w:val="32"/>
        </w:rPr>
        <w:t> SUSTENTÁVEL</w:t>
      </w:r>
      <w:r>
        <w:rPr>
          <w:w w:val="115"/>
          <w:sz w:val="32"/>
        </w:rPr>
        <w:t> –</w:t>
      </w:r>
      <w:r>
        <w:rPr>
          <w:w w:val="115"/>
          <w:sz w:val="32"/>
        </w:rPr>
        <w:t> ODS</w:t>
      </w:r>
      <w:r>
        <w:rPr>
          <w:w w:val="115"/>
          <w:sz w:val="32"/>
        </w:rPr>
        <w:t> AO</w:t>
      </w:r>
      <w:r>
        <w:rPr>
          <w:w w:val="115"/>
          <w:sz w:val="32"/>
        </w:rPr>
        <w:t> MUNICÍPIO DE CURITIBA.</w:t>
      </w:r>
    </w:p>
    <w:p>
      <w:pPr>
        <w:pStyle w:val="BodyText"/>
        <w:ind w:right="535"/>
        <w:jc w:val="both"/>
      </w:pPr>
      <w:r>
        <w:rPr>
          <w:w w:val="110"/>
        </w:rPr>
        <w:t>PARECERES FAVORÁVEIS</w:t>
      </w:r>
      <w:r>
        <w:rPr>
          <w:w w:val="110"/>
        </w:rPr>
        <w:t> DA</w:t>
      </w:r>
      <w:r>
        <w:rPr>
          <w:w w:val="110"/>
        </w:rPr>
        <w:t> C.C.J. E</w:t>
      </w:r>
      <w:r>
        <w:rPr>
          <w:w w:val="110"/>
        </w:rPr>
        <w:t> COMISSÃO</w:t>
      </w:r>
      <w:r>
        <w:rPr>
          <w:w w:val="110"/>
        </w:rPr>
        <w:t> DE ECOLOGIA, MEIO AMBIENTE E PROTEÇÃO AOS ANIMAIS.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75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</w:pPr>
      <w:r>
        <w:rPr>
          <w:w w:val="110"/>
        </w:rPr>
        <w:t>1ª</w:t>
      </w:r>
      <w:r>
        <w:rPr>
          <w:spacing w:val="-7"/>
          <w:w w:val="110"/>
        </w:rPr>
        <w:t> </w:t>
      </w:r>
      <w:r>
        <w:rPr>
          <w:w w:val="110"/>
        </w:rPr>
        <w:t>DISCUSSÃO</w:t>
      </w:r>
      <w:r>
        <w:rPr>
          <w:spacing w:val="-8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PROJETO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Nº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13/23.</w:t>
      </w:r>
    </w:p>
    <w:p>
      <w:pPr>
        <w:tabs>
          <w:tab w:pos="1670" w:val="left" w:leader="none"/>
          <w:tab w:pos="2176" w:val="left" w:leader="none"/>
          <w:tab w:pos="2271" w:val="left" w:leader="none"/>
          <w:tab w:pos="2971" w:val="left" w:leader="none"/>
          <w:tab w:pos="3168" w:val="left" w:leader="none"/>
          <w:tab w:pos="4042" w:val="left" w:leader="none"/>
          <w:tab w:pos="4136" w:val="left" w:leader="none"/>
          <w:tab w:pos="4409" w:val="left" w:leader="none"/>
          <w:tab w:pos="4855" w:val="left" w:leader="none"/>
          <w:tab w:pos="5584" w:val="left" w:leader="none"/>
          <w:tab w:pos="5975" w:val="left" w:leader="none"/>
          <w:tab w:pos="6239" w:val="left" w:leader="none"/>
          <w:tab w:pos="6675" w:val="left" w:leader="none"/>
          <w:tab w:pos="7715" w:val="left" w:leader="none"/>
          <w:tab w:pos="8418" w:val="left" w:leader="none"/>
          <w:tab w:pos="9081" w:val="left" w:leader="none"/>
          <w:tab w:pos="9333" w:val="left" w:leader="none"/>
        </w:tabs>
        <w:spacing w:before="3"/>
        <w:ind w:left="180" w:right="542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TRIBUNAL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JUSTIÇA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OFÍCIO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71/2023. </w:t>
      </w:r>
      <w:r>
        <w:rPr>
          <w:spacing w:val="-2"/>
          <w:w w:val="115"/>
          <w:sz w:val="32"/>
        </w:rPr>
        <w:t>ALTERA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4"/>
          <w:w w:val="115"/>
          <w:sz w:val="32"/>
        </w:rPr>
        <w:t>ART.</w:t>
      </w:r>
      <w:r>
        <w:rPr>
          <w:sz w:val="32"/>
        </w:rPr>
        <w:tab/>
        <w:tab/>
      </w:r>
      <w:r>
        <w:rPr>
          <w:spacing w:val="-4"/>
          <w:w w:val="115"/>
          <w:sz w:val="32"/>
        </w:rPr>
        <w:t>112,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4"/>
          <w:w w:val="115"/>
          <w:sz w:val="32"/>
        </w:rPr>
        <w:t>LEI</w:t>
      </w:r>
      <w:r>
        <w:rPr>
          <w:sz w:val="32"/>
        </w:rPr>
        <w:tab/>
      </w:r>
      <w:r>
        <w:rPr>
          <w:spacing w:val="-6"/>
          <w:w w:val="115"/>
          <w:sz w:val="32"/>
        </w:rPr>
        <w:t>N°</w:t>
      </w:r>
      <w:r>
        <w:rPr>
          <w:sz w:val="32"/>
        </w:rPr>
        <w:tab/>
      </w:r>
      <w:r>
        <w:rPr>
          <w:spacing w:val="-2"/>
          <w:w w:val="115"/>
          <w:sz w:val="32"/>
        </w:rPr>
        <w:t>14.277,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6"/>
          <w:w w:val="115"/>
          <w:sz w:val="32"/>
        </w:rPr>
        <w:t>30</w:t>
      </w:r>
      <w:r>
        <w:rPr>
          <w:sz w:val="32"/>
        </w:rPr>
        <w:tab/>
      </w:r>
      <w:r>
        <w:rPr>
          <w:spacing w:val="-6"/>
          <w:w w:val="115"/>
          <w:sz w:val="32"/>
        </w:rPr>
        <w:t>DE </w:t>
      </w:r>
      <w:r>
        <w:rPr>
          <w:spacing w:val="-2"/>
          <w:w w:val="115"/>
          <w:sz w:val="32"/>
        </w:rPr>
        <w:t>DEZEMBRO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4"/>
          <w:w w:val="115"/>
          <w:sz w:val="32"/>
        </w:rPr>
        <w:t>2003</w:t>
      </w:r>
      <w:r>
        <w:rPr>
          <w:sz w:val="32"/>
        </w:rPr>
        <w:tab/>
      </w:r>
      <w:r>
        <w:rPr>
          <w:spacing w:val="-10"/>
          <w:w w:val="115"/>
          <w:sz w:val="32"/>
        </w:rPr>
        <w:t>-</w:t>
      </w:r>
      <w:r>
        <w:rPr>
          <w:sz w:val="32"/>
        </w:rPr>
        <w:tab/>
      </w:r>
      <w:r>
        <w:rPr>
          <w:spacing w:val="-2"/>
          <w:w w:val="115"/>
          <w:sz w:val="32"/>
        </w:rPr>
        <w:t>CÓDIGO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ORGANIZAÇÃO</w:t>
      </w:r>
      <w:r>
        <w:rPr>
          <w:sz w:val="32"/>
        </w:rPr>
        <w:tab/>
      </w:r>
      <w:r>
        <w:rPr>
          <w:spacing w:val="-10"/>
          <w:w w:val="115"/>
          <w:sz w:val="32"/>
        </w:rPr>
        <w:t>E </w:t>
      </w:r>
      <w:r>
        <w:rPr>
          <w:w w:val="115"/>
          <w:sz w:val="32"/>
        </w:rPr>
        <w:t>DIVISÃO JUDICIÁRIAS DO ESTADO DO PARANÁ.</w:t>
      </w:r>
    </w:p>
    <w:p>
      <w:pPr>
        <w:pStyle w:val="BodyText"/>
        <w:spacing w:before="2"/>
      </w:pPr>
      <w:r>
        <w:rPr>
          <w:w w:val="105"/>
        </w:rPr>
        <w:t>PARECER</w:t>
      </w:r>
      <w:r>
        <w:rPr>
          <w:spacing w:val="46"/>
          <w:w w:val="105"/>
        </w:rPr>
        <w:t> </w:t>
      </w:r>
      <w:r>
        <w:rPr>
          <w:w w:val="105"/>
        </w:rPr>
        <w:t>FAVORÁVEL</w:t>
      </w:r>
      <w:r>
        <w:rPr>
          <w:spacing w:val="50"/>
          <w:w w:val="105"/>
        </w:rPr>
        <w:t> </w:t>
      </w:r>
      <w:r>
        <w:rPr>
          <w:w w:val="105"/>
        </w:rPr>
        <w:t>DA</w:t>
      </w:r>
      <w:r>
        <w:rPr>
          <w:spacing w:val="51"/>
          <w:w w:val="105"/>
        </w:rPr>
        <w:t> </w:t>
      </w:r>
      <w:r>
        <w:rPr>
          <w:spacing w:val="-2"/>
          <w:w w:val="105"/>
        </w:rPr>
        <w:t>C.C.J.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2025-05-23T17:21:14Z</dcterms:created>
  <dcterms:modified xsi:type="dcterms:W3CDTF">2025-05-23T17:21:14Z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2016</vt:lpwstr>
  </property>
</Properties>
</file>