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119ª SESSÃO ORDINÁRIA ORDEM DO DIA</w:t>
      </w:r>
    </w:p>
    <w:p>
      <w:pPr>
        <w:pStyle w:val="BodyText"/>
        <w:spacing w:line="540" w:lineRule="auto" w:before="364"/>
        <w:ind w:left="3908" w:right="1970" w:hanging="2115"/>
      </w:pPr>
      <w:r>
        <w:rPr>
          <w:w w:val="110"/>
        </w:rPr>
        <w:t>PARA O DIA 13 DE DEZEMBRO DE 2022 </w:t>
      </w:r>
      <w:r>
        <w:rPr>
          <w:spacing w:val="-2"/>
          <w:w w:val="110"/>
        </w:rPr>
        <w:t>TERÇA-FEIRA</w:t>
      </w:r>
    </w:p>
    <w:p>
      <w:pPr>
        <w:pStyle w:val="BodyText"/>
        <w:spacing w:before="97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tabs>
          <w:tab w:pos="1020" w:val="left" w:leader="none"/>
          <w:tab w:pos="3374" w:val="left" w:leader="none"/>
          <w:tab w:pos="4324" w:val="left" w:leader="none"/>
          <w:tab w:pos="6527" w:val="left" w:leader="none"/>
          <w:tab w:pos="7460" w:val="left" w:leader="none"/>
          <w:tab w:pos="9322" w:val="left" w:leader="none"/>
        </w:tabs>
        <w:ind w:right="536"/>
      </w:pPr>
      <w:r>
        <w:rPr>
          <w:spacing w:val="-6"/>
          <w:w w:val="110"/>
        </w:rPr>
        <w:t>2ª</w:t>
      </w:r>
      <w:r>
        <w:rPr/>
        <w:tab/>
      </w:r>
      <w:r>
        <w:rPr>
          <w:spacing w:val="-2"/>
          <w:w w:val="110"/>
        </w:rPr>
        <w:t>DISCUSSÃO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PROPOSTA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12"/>
          <w:w w:val="110"/>
        </w:rPr>
        <w:t>À </w:t>
      </w:r>
      <w:r>
        <w:rPr>
          <w:w w:val="110"/>
        </w:rPr>
        <w:t>CONSTITUIÇÃO DO ESTADO– PEC Nº3/22.</w:t>
      </w:r>
    </w:p>
    <w:p>
      <w:pPr>
        <w:spacing w:line="237" w:lineRule="auto" w:before="0"/>
        <w:ind w:left="180" w:right="358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DO</w:t>
      </w:r>
      <w:r>
        <w:rPr>
          <w:b/>
          <w:w w:val="110"/>
          <w:sz w:val="32"/>
        </w:rPr>
        <w:t> PODER</w:t>
      </w:r>
      <w:r>
        <w:rPr>
          <w:b/>
          <w:w w:val="110"/>
          <w:sz w:val="32"/>
        </w:rPr>
        <w:t> EXECUTIVO</w:t>
      </w:r>
      <w:r>
        <w:rPr>
          <w:b/>
          <w:w w:val="110"/>
          <w:sz w:val="32"/>
        </w:rPr>
        <w:t> –</w:t>
      </w:r>
      <w:r>
        <w:rPr>
          <w:b/>
          <w:w w:val="110"/>
          <w:sz w:val="32"/>
        </w:rPr>
        <w:t> MENSAGEM</w:t>
      </w:r>
      <w:r>
        <w:rPr>
          <w:b/>
          <w:w w:val="110"/>
          <w:sz w:val="32"/>
        </w:rPr>
        <w:t> Nº</w:t>
      </w:r>
      <w:r>
        <w:rPr>
          <w:b/>
          <w:w w:val="110"/>
          <w:sz w:val="32"/>
        </w:rPr>
        <w:t> 106/22</w:t>
      </w:r>
      <w:r>
        <w:rPr>
          <w:w w:val="110"/>
          <w:sz w:val="32"/>
        </w:rPr>
        <w:t>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REVOGA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DISPOSITIVOS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CONSTITUIÇÃO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 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w w:val="110"/>
          <w:sz w:val="32"/>
        </w:rPr>
        <w:t>PARECERES FAVORÁVEIS DA C.C.J. E COMISSÃO ESPECIAL DE REFORMA DA CONSTITUIÇÃO.</w:t>
      </w:r>
    </w:p>
    <w:p>
      <w:pPr>
        <w:pStyle w:val="BodyText"/>
        <w:tabs>
          <w:tab w:pos="2877" w:val="left" w:leader="none"/>
          <w:tab w:pos="4309" w:val="left" w:leader="none"/>
          <w:tab w:pos="5140" w:val="left" w:leader="none"/>
          <w:tab w:pos="7217" w:val="left" w:leader="none"/>
          <w:tab w:pos="9091" w:val="left" w:leader="none"/>
        </w:tabs>
        <w:spacing w:before="4"/>
        <w:ind w:right="539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2"/>
          <w:w w:val="110"/>
        </w:rPr>
        <w:t>ESPECIAL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REFORMA DA CONSTITUIÇÃO.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359"/>
        <w:jc w:val="both"/>
      </w:pPr>
      <w:r>
        <w:rPr>
          <w:w w:val="110"/>
        </w:rPr>
        <w:t>APRECIAR NESTE TURNO SUBSTITUTIVO GERAL E EMENDA Nº</w:t>
      </w:r>
      <w:r>
        <w:rPr>
          <w:w w:val="110"/>
        </w:rPr>
        <w:t> 10</w:t>
      </w:r>
      <w:r>
        <w:rPr>
          <w:w w:val="110"/>
        </w:rPr>
        <w:t> APRESENTADA</w:t>
      </w:r>
      <w:r>
        <w:rPr>
          <w:w w:val="110"/>
        </w:rPr>
        <w:t> NA</w:t>
      </w:r>
      <w:r>
        <w:rPr>
          <w:w w:val="110"/>
        </w:rPr>
        <w:t> COMISSÃO</w:t>
      </w:r>
      <w:r>
        <w:rPr>
          <w:w w:val="110"/>
        </w:rPr>
        <w:t> ESPECIAL</w:t>
      </w:r>
      <w:r>
        <w:rPr>
          <w:w w:val="110"/>
        </w:rPr>
        <w:t> DE</w:t>
      </w:r>
      <w:r>
        <w:rPr>
          <w:spacing w:val="80"/>
          <w:w w:val="110"/>
        </w:rPr>
        <w:t> </w:t>
      </w:r>
      <w:r>
        <w:rPr>
          <w:w w:val="110"/>
        </w:rPr>
        <w:t>REFORMA DA CONSTITUIÇÃO.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6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962/19.</w:t>
      </w:r>
    </w:p>
    <w:p>
      <w:pPr>
        <w:pStyle w:val="BodyText"/>
      </w:pPr>
      <w:r>
        <w:rPr>
          <w:w w:val="105"/>
        </w:rPr>
        <w:t>AUTORIA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80"/>
          <w:w w:val="150"/>
        </w:rPr>
        <w:t> </w:t>
      </w:r>
      <w:r>
        <w:rPr>
          <w:w w:val="105"/>
        </w:rPr>
        <w:t>DEPUTADOS</w:t>
      </w:r>
      <w:r>
        <w:rPr>
          <w:spacing w:val="80"/>
          <w:w w:val="150"/>
        </w:rPr>
        <w:t> </w:t>
      </w:r>
      <w:r>
        <w:rPr>
          <w:w w:val="105"/>
        </w:rPr>
        <w:t>GOURA,</w:t>
      </w:r>
      <w:r>
        <w:rPr>
          <w:spacing w:val="80"/>
          <w:w w:val="150"/>
        </w:rPr>
        <w:t> </w:t>
      </w:r>
      <w:r>
        <w:rPr>
          <w:w w:val="105"/>
        </w:rPr>
        <w:t>MICHELE</w:t>
      </w:r>
      <w:r>
        <w:rPr>
          <w:spacing w:val="80"/>
          <w:w w:val="150"/>
        </w:rPr>
        <w:t> </w:t>
      </w:r>
      <w:r>
        <w:rPr>
          <w:w w:val="105"/>
        </w:rPr>
        <w:t>CAPUTO</w:t>
      </w:r>
      <w:r>
        <w:rPr>
          <w:spacing w:val="80"/>
          <w:w w:val="150"/>
        </w:rPr>
        <w:t> </w:t>
      </w:r>
      <w:r>
        <w:rPr>
          <w:w w:val="105"/>
        </w:rPr>
        <w:t>E PAULO LITRO.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ACESSO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MEDICAMENTOS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PRODUTOS</w:t>
      </w:r>
      <w:r>
        <w:rPr>
          <w:w w:val="115"/>
          <w:sz w:val="32"/>
        </w:rPr>
        <w:t> À</w:t>
      </w:r>
      <w:r>
        <w:rPr>
          <w:w w:val="115"/>
          <w:sz w:val="32"/>
        </w:rPr>
        <w:t> BASE</w:t>
      </w:r>
      <w:r>
        <w:rPr>
          <w:w w:val="115"/>
          <w:sz w:val="32"/>
        </w:rPr>
        <w:t> DE</w:t>
      </w:r>
      <w:r>
        <w:rPr>
          <w:w w:val="115"/>
          <w:sz w:val="32"/>
        </w:rPr>
        <w:t> CANABIDIOL</w:t>
      </w:r>
      <w:r>
        <w:rPr>
          <w:w w:val="115"/>
          <w:sz w:val="32"/>
        </w:rPr>
        <w:t> E TETRAHIDROCANABINOL</w:t>
      </w:r>
      <w:r>
        <w:rPr>
          <w:w w:val="115"/>
          <w:sz w:val="32"/>
        </w:rPr>
        <w:t> PARA</w:t>
      </w:r>
      <w:r>
        <w:rPr>
          <w:w w:val="115"/>
          <w:sz w:val="32"/>
        </w:rPr>
        <w:t> TRATAMENTO</w:t>
      </w:r>
      <w:r>
        <w:rPr>
          <w:w w:val="115"/>
          <w:sz w:val="32"/>
        </w:rPr>
        <w:t> DE DOENÇAS, SÍNDROMES E TRANSTORNO DE SAÚDE.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95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544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§</w:t>
      </w:r>
      <w:r>
        <w:rPr>
          <w:w w:val="115"/>
          <w:sz w:val="32"/>
        </w:rPr>
        <w:t> 5º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5º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17.046,</w:t>
      </w:r>
      <w:r>
        <w:rPr>
          <w:w w:val="115"/>
          <w:sz w:val="32"/>
        </w:rPr>
        <w:t> DE</w:t>
      </w:r>
      <w:r>
        <w:rPr>
          <w:w w:val="115"/>
          <w:sz w:val="32"/>
        </w:rPr>
        <w:t> 11</w:t>
      </w:r>
      <w:r>
        <w:rPr>
          <w:w w:val="115"/>
          <w:sz w:val="32"/>
        </w:rPr>
        <w:t> DE JANEIRO DE 2012.</w:t>
      </w: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559/21.</w:t>
      </w:r>
    </w:p>
    <w:p>
      <w:pPr>
        <w:pStyle w:val="BodyText"/>
        <w:tabs>
          <w:tab w:pos="1874" w:val="left" w:leader="none"/>
          <w:tab w:pos="2835" w:val="left" w:leader="none"/>
          <w:tab w:pos="5076" w:val="left" w:leader="none"/>
          <w:tab w:pos="6062" w:val="left" w:leader="none"/>
          <w:tab w:pos="7764" w:val="left" w:leader="none"/>
        </w:tabs>
        <w:ind w:right="35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05"/>
        </w:rPr>
        <w:t>DEPUTADOS</w:t>
      </w:r>
      <w:r>
        <w:rPr/>
        <w:tab/>
      </w:r>
      <w:r>
        <w:rPr>
          <w:spacing w:val="-4"/>
          <w:w w:val="110"/>
        </w:rPr>
        <w:t>LUIZ</w:t>
      </w:r>
      <w:r>
        <w:rPr/>
        <w:tab/>
      </w:r>
      <w:r>
        <w:rPr>
          <w:spacing w:val="-2"/>
          <w:w w:val="110"/>
        </w:rPr>
        <w:t>CLAUDIO</w:t>
      </w:r>
      <w:r>
        <w:rPr/>
        <w:tab/>
      </w:r>
      <w:r>
        <w:rPr>
          <w:spacing w:val="-2"/>
          <w:w w:val="105"/>
        </w:rPr>
        <w:t>ROMANELLI, </w:t>
      </w:r>
      <w:r>
        <w:rPr>
          <w:w w:val="110"/>
        </w:rPr>
        <w:t>EMERSON BACIL E TIÃO MEDEIROS.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ESTÍMULO</w:t>
      </w:r>
      <w:r>
        <w:rPr>
          <w:w w:val="115"/>
          <w:sz w:val="32"/>
        </w:rPr>
        <w:t> À</w:t>
      </w:r>
      <w:r>
        <w:rPr>
          <w:w w:val="115"/>
          <w:sz w:val="32"/>
        </w:rPr>
        <w:t> IMPLANTAÇÃO DAS TECNOLOGIAS DE CONECTIVIDADE MÓVEL, A FIM DE VIABILIZAR</w:t>
      </w:r>
      <w:r>
        <w:rPr>
          <w:w w:val="115"/>
          <w:sz w:val="32"/>
        </w:rPr>
        <w:t> A</w:t>
      </w:r>
      <w:r>
        <w:rPr>
          <w:w w:val="115"/>
          <w:sz w:val="32"/>
        </w:rPr>
        <w:t> CHEGADA</w:t>
      </w:r>
      <w:r>
        <w:rPr>
          <w:w w:val="115"/>
          <w:sz w:val="32"/>
        </w:rPr>
        <w:t> DA</w:t>
      </w:r>
      <w:r>
        <w:rPr>
          <w:w w:val="115"/>
          <w:sz w:val="32"/>
        </w:rPr>
        <w:t> TECNOLOGIA</w:t>
      </w:r>
      <w:r>
        <w:rPr>
          <w:w w:val="115"/>
          <w:sz w:val="32"/>
        </w:rPr>
        <w:t> DE</w:t>
      </w:r>
      <w:r>
        <w:rPr>
          <w:w w:val="115"/>
          <w:sz w:val="32"/>
        </w:rPr>
        <w:t> QUINTA </w:t>
      </w:r>
      <w:r>
        <w:rPr>
          <w:spacing w:val="-2"/>
          <w:w w:val="115"/>
          <w:sz w:val="32"/>
        </w:rPr>
        <w:t>GERAÇÃO.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CIÊNCIA,</w:t>
      </w:r>
      <w:r>
        <w:rPr>
          <w:w w:val="110"/>
        </w:rPr>
        <w:t> TECNOLOGIA</w:t>
      </w:r>
      <w:r>
        <w:rPr>
          <w:w w:val="110"/>
        </w:rPr>
        <w:t> E</w:t>
      </w:r>
      <w:r>
        <w:rPr>
          <w:w w:val="110"/>
        </w:rPr>
        <w:t> ENSINO</w:t>
      </w:r>
      <w:r>
        <w:rPr>
          <w:w w:val="110"/>
        </w:rPr>
        <w:t> SUPERIOR,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COMUNICAÇÃO, COMISSÃO DE FINANÇAS E TRIBUTAÇÃO.</w:t>
      </w:r>
    </w:p>
    <w:p>
      <w:pPr>
        <w:pStyle w:val="BodyText"/>
        <w:spacing w:line="363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8"/>
        <w:jc w:val="both"/>
      </w:pPr>
      <w:r>
        <w:rPr>
          <w:w w:val="110"/>
        </w:rPr>
        <w:t>EMENDA DA COMISSÃO DE FINANÇAS E TRIBUTAÇÃO 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4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975"/>
      </w:pPr>
      <w:r>
        <w:rPr>
          <w:w w:val="110"/>
        </w:rPr>
        <w:t>3ª DISCUSSÃO DO PROJETO DE LEI Nº 447/22.</w:t>
      </w:r>
      <w:r>
        <w:rPr>
          <w:w w:val="110"/>
        </w:rPr>
        <w:t> AUTORIA</w:t>
      </w:r>
      <w:r>
        <w:rPr>
          <w:spacing w:val="-21"/>
          <w:w w:val="110"/>
        </w:rPr>
        <w:t> </w:t>
      </w:r>
      <w:r>
        <w:rPr>
          <w:w w:val="110"/>
        </w:rPr>
        <w:t>DA</w:t>
      </w:r>
      <w:r>
        <w:rPr>
          <w:spacing w:val="-21"/>
          <w:w w:val="110"/>
        </w:rPr>
        <w:t> </w:t>
      </w:r>
      <w:r>
        <w:rPr>
          <w:w w:val="110"/>
        </w:rPr>
        <w:t>DEFENSORIA</w:t>
      </w:r>
      <w:r>
        <w:rPr>
          <w:spacing w:val="-21"/>
          <w:w w:val="110"/>
        </w:rPr>
        <w:t> </w:t>
      </w:r>
      <w:r>
        <w:rPr>
          <w:w w:val="110"/>
        </w:rPr>
        <w:t>PÚBLICA</w:t>
      </w:r>
      <w:r>
        <w:rPr>
          <w:spacing w:val="-19"/>
          <w:w w:val="110"/>
        </w:rPr>
        <w:t> </w:t>
      </w:r>
      <w:r>
        <w:rPr>
          <w:w w:val="110"/>
        </w:rPr>
        <w:t>–</w:t>
      </w:r>
      <w:r>
        <w:rPr>
          <w:spacing w:val="-19"/>
          <w:w w:val="110"/>
        </w:rPr>
        <w:t> </w:t>
      </w:r>
      <w:r>
        <w:rPr>
          <w:w w:val="110"/>
        </w:rPr>
        <w:t>OFÍCIO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136/22.</w:t>
      </w:r>
    </w:p>
    <w:p>
      <w:pPr>
        <w:tabs>
          <w:tab w:pos="2198" w:val="left" w:leader="none"/>
          <w:tab w:pos="2356" w:val="left" w:leader="none"/>
          <w:tab w:pos="3127" w:val="left" w:leader="none"/>
          <w:tab w:pos="4679" w:val="left" w:leader="none"/>
          <w:tab w:pos="5439" w:val="left" w:leader="none"/>
          <w:tab w:pos="6585" w:val="left" w:leader="none"/>
          <w:tab w:pos="6617" w:val="left" w:leader="none"/>
          <w:tab w:pos="7084" w:val="left" w:leader="none"/>
          <w:tab w:pos="8042" w:val="left" w:leader="none"/>
          <w:tab w:pos="9093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spacing w:val="-2"/>
          <w:w w:val="115"/>
          <w:sz w:val="32"/>
        </w:rPr>
        <w:t>INSTITUI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AUXILIO-CRECHE,</w:t>
      </w:r>
      <w:r>
        <w:rPr>
          <w:color w:val="333333"/>
          <w:sz w:val="32"/>
        </w:rPr>
        <w:tab/>
        <w:tab/>
      </w:r>
      <w:r>
        <w:rPr>
          <w:color w:val="333333"/>
          <w:spacing w:val="-4"/>
          <w:w w:val="115"/>
          <w:sz w:val="32"/>
        </w:rPr>
        <w:t>COM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CARÁTER </w:t>
      </w:r>
      <w:r>
        <w:rPr>
          <w:color w:val="333333"/>
          <w:w w:val="115"/>
          <w:sz w:val="32"/>
        </w:rPr>
        <w:t>RESSARCITÓRIO,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ÂMBITO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DEFENSORIA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PÚBLICA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 ESTADO DO PARANÁ, E DÁ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tabs>
          <w:tab w:pos="2162" w:val="left" w:leader="none"/>
          <w:tab w:pos="3592" w:val="left" w:leader="none"/>
          <w:tab w:pos="5120" w:val="left" w:leader="none"/>
          <w:tab w:pos="6891" w:val="left" w:leader="none"/>
          <w:tab w:pos="9062" w:val="left" w:leader="none"/>
        </w:tabs>
        <w:spacing w:before="4"/>
        <w:ind w:right="537"/>
      </w:pPr>
      <w:r>
        <w:rPr>
          <w:w w:val="110"/>
        </w:rPr>
        <w:t>EMENDA MODIFICATIVA DA DEFENSORIA PÚBLICA.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113/2022.</w:t>
      </w:r>
    </w:p>
    <w:p>
      <w:pPr>
        <w:spacing w:line="240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A FUNDAÇÃO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 PÚBLICA DO PARANÁ.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71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</w:t>
      </w:r>
      <w:r>
        <w:rPr>
          <w:spacing w:val="1"/>
          <w:w w:val="110"/>
        </w:rPr>
        <w:t> </w:t>
      </w:r>
      <w:r>
        <w:rPr>
          <w:w w:val="110"/>
        </w:rPr>
        <w:t>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70/21. AUTORIA DO DEPUTADO REICHEMBACH.</w:t>
      </w:r>
    </w:p>
    <w:p>
      <w:pPr>
        <w:tabs>
          <w:tab w:pos="2592" w:val="left" w:leader="none"/>
          <w:tab w:pos="5106" w:val="left" w:leader="none"/>
          <w:tab w:pos="6022" w:val="left" w:leader="none"/>
          <w:tab w:pos="9091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ICTA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80"/>
          <w:w w:val="110"/>
          <w:sz w:val="32"/>
        </w:rPr>
        <w:t> </w:t>
      </w:r>
      <w:r>
        <w:rPr>
          <w:spacing w:val="-2"/>
          <w:w w:val="110"/>
          <w:sz w:val="32"/>
        </w:rPr>
        <w:t>INSTITUTO</w:t>
      </w:r>
      <w:r>
        <w:rPr>
          <w:sz w:val="32"/>
        </w:rPr>
        <w:tab/>
      </w:r>
      <w:r>
        <w:rPr>
          <w:spacing w:val="-2"/>
          <w:w w:val="110"/>
          <w:sz w:val="32"/>
        </w:rPr>
        <w:t>CIENTÍFICO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2"/>
          <w:w w:val="110"/>
          <w:sz w:val="32"/>
        </w:rPr>
        <w:t>TECNOLÓGICO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AGRONEGÓCIOS,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1557"/>
        <w:jc w:val="both"/>
      </w:pPr>
      <w:r>
        <w:rPr>
          <w:w w:val="105"/>
        </w:rPr>
        <w:t>2ª DISCUSSÃO DO PROJETO DE LEI Nº 751/21.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LAURA</w:t>
      </w:r>
      <w:r>
        <w:rPr>
          <w:w w:val="115"/>
          <w:sz w:val="32"/>
        </w:rPr>
        <w:t> FRESSATTO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SAÚDE,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COM SEDE EM 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1557"/>
        <w:jc w:val="both"/>
      </w:pPr>
      <w:r>
        <w:rPr>
          <w:w w:val="105"/>
        </w:rPr>
        <w:t>2ª DISCUSSÃO DO PROJETO DE LEI Nº 116/22.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DE</w:t>
      </w:r>
      <w:r>
        <w:rPr>
          <w:w w:val="115"/>
          <w:sz w:val="32"/>
        </w:rPr>
        <w:t> BOLÃO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TOLEDO,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TOLEDO.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223/22. AUTORIA DO DEPUTADO RICARDO ARRUDA.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MISSÃO CASA VERDE.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263/22. AUTORIA DA DEPUTADA CRISTINA SILVESTRI.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 MANGUEIRINHA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CLUBE</w:t>
      </w:r>
      <w:r>
        <w:rPr>
          <w:w w:val="115"/>
          <w:sz w:val="32"/>
        </w:rPr>
        <w:t> –</w:t>
      </w:r>
      <w:r>
        <w:rPr>
          <w:w w:val="115"/>
          <w:sz w:val="32"/>
        </w:rPr>
        <w:t> M.E.C,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MANGUEIRINHA.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312/22. AUTORIA DO DEPUTADO COBRA REPORTER.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LUZ,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CONSCIENTIZAÇÃO SOBRE O USO EFICIENTE DA ENERGIA ELÉTRICA.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ECOLOGIA, MEIO AMBIENTE E PROTEÇÃO AOS ANIMAIS. SUBSTITUTIVO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GERAL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7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ind w:right="2527"/>
        <w:jc w:val="both"/>
      </w:pPr>
      <w:r>
        <w:rPr>
          <w:w w:val="105"/>
        </w:rPr>
        <w:t>2ª DISCUSSÃO DO PROJETO DE LEI Nº 453/22.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20"/>
          <w:sz w:val="32"/>
        </w:rPr>
        <w:t>INSTITUI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PARANÁ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DA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INOVAÇÃO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E </w:t>
      </w:r>
      <w:r>
        <w:rPr>
          <w:spacing w:val="-2"/>
          <w:w w:val="120"/>
          <w:sz w:val="32"/>
        </w:rPr>
        <w:t>DA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TECNOLOGIA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NO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CAMPO,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A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SER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COMEMORADO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EM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25 </w:t>
      </w:r>
      <w:r>
        <w:rPr>
          <w:w w:val="120"/>
          <w:sz w:val="32"/>
        </w:rPr>
        <w:t>DE FEVEREIRO.</w:t>
      </w:r>
    </w:p>
    <w:p>
      <w:pPr>
        <w:pStyle w:val="BodyText"/>
        <w:spacing w:before="1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CIÊNCIA, TECNOLOGIA E ENSINO SUPERIOR.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471/22.</w:t>
      </w:r>
    </w:p>
    <w:p>
      <w:pPr>
        <w:tabs>
          <w:tab w:pos="1762" w:val="left" w:leader="none"/>
          <w:tab w:pos="2571" w:val="left" w:leader="none"/>
          <w:tab w:pos="3340" w:val="left" w:leader="none"/>
          <w:tab w:pos="4148" w:val="left" w:leader="none"/>
          <w:tab w:pos="6275" w:val="left" w:leader="none"/>
          <w:tab w:pos="7081" w:val="left" w:leader="none"/>
          <w:tab w:pos="8356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91/2022. </w:t>
      </w: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COLÉGIOS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CIVICO-MILITARES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N° </w:t>
      </w:r>
      <w:r>
        <w:rPr>
          <w:spacing w:val="-2"/>
          <w:w w:val="115"/>
          <w:sz w:val="32"/>
        </w:rPr>
        <w:t>19.130,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25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SETEMBRO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2017,</w:t>
      </w:r>
      <w:r>
        <w:rPr>
          <w:sz w:val="32"/>
        </w:rPr>
        <w:tab/>
      </w:r>
      <w:r>
        <w:rPr>
          <w:spacing w:val="-2"/>
          <w:w w:val="115"/>
          <w:sz w:val="32"/>
        </w:rPr>
        <w:t>REVOGA </w:t>
      </w:r>
      <w:r>
        <w:rPr>
          <w:w w:val="115"/>
          <w:sz w:val="32"/>
        </w:rPr>
        <w:t>PARCIALMENTE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20.338,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OUTUBRO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2020, E DÁ OUTRAS PROVIDÊNCIAS.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 E COMISSÃO DE EDUCAÇÃO.</w:t>
      </w:r>
    </w:p>
    <w:p>
      <w:pPr>
        <w:pStyle w:val="BodyText"/>
        <w:spacing w:line="371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4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71" w:lineRule="exact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249, DE 23 DE AGOSTO DE 2022.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2" w:val="left" w:leader="none"/>
          <w:tab w:pos="9089" w:val="left" w:leader="none"/>
        </w:tabs>
        <w:ind w:right="54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spacing w:line="366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515/22. AUTORIA DO DEPUTADO PAULO LITRO.</w:t>
      </w:r>
    </w:p>
    <w:p>
      <w:pPr>
        <w:spacing w:line="237" w:lineRule="auto" w:before="0"/>
        <w:ind w:left="180" w:right="540" w:firstLine="0"/>
        <w:jc w:val="both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w w:val="110"/>
          <w:sz w:val="32"/>
        </w:rPr>
        <w:t> O</w:t>
      </w:r>
      <w:r>
        <w:rPr>
          <w:w w:val="110"/>
          <w:sz w:val="32"/>
        </w:rPr>
        <w:t> TÍTULO</w:t>
      </w:r>
      <w:r>
        <w:rPr>
          <w:w w:val="110"/>
          <w:sz w:val="32"/>
        </w:rPr>
        <w:t> DE</w:t>
      </w:r>
      <w:r>
        <w:rPr>
          <w:w w:val="110"/>
          <w:sz w:val="32"/>
        </w:rPr>
        <w:t> CAPITAL</w:t>
      </w:r>
      <w:r>
        <w:rPr>
          <w:w w:val="110"/>
          <w:sz w:val="32"/>
        </w:rPr>
        <w:t> DO</w:t>
      </w:r>
      <w:r>
        <w:rPr>
          <w:w w:val="110"/>
          <w:sz w:val="32"/>
        </w:rPr>
        <w:t> AGRONEGÓCIO</w:t>
      </w:r>
      <w:r>
        <w:rPr>
          <w:w w:val="110"/>
          <w:sz w:val="32"/>
        </w:rPr>
        <w:t> DO SUDOESTE DO PARANÁ AO MUNICÍPIO DE DOIS VIZINHOS.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523/22.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124/2022.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FIXA,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PARTIR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1°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JANEIRO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2023,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PISO SALARIAL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SUA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POLÍTICA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VALORIZAÇÃO, E ADOTA OUTRAS PROVIDÊNCIAS.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line="371" w:lineRule="exact" w:before="5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71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pStyle w:val="BodyText"/>
        <w:ind w:right="1232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RESOLUÇÃO</w:t>
      </w:r>
      <w:r>
        <w:rPr>
          <w:spacing w:val="-19"/>
          <w:w w:val="110"/>
        </w:rPr>
        <w:t> </w:t>
      </w:r>
      <w:r>
        <w:rPr>
          <w:w w:val="110"/>
        </w:rPr>
        <w:t>Nº</w:t>
      </w:r>
      <w:r>
        <w:rPr>
          <w:spacing w:val="-16"/>
          <w:w w:val="110"/>
        </w:rPr>
        <w:t> </w:t>
      </w:r>
      <w:r>
        <w:rPr>
          <w:w w:val="110"/>
        </w:rPr>
        <w:t>22/22. AUTORIA DA COMISSÃO EXECUTIVA.</w:t>
      </w:r>
    </w:p>
    <w:p>
      <w:pPr>
        <w:spacing w:line="240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ALTERA DISPOSITIVOS DO ANEXO ÚNICO DA RESOLUÇÃO Nº</w:t>
      </w:r>
      <w:r>
        <w:rPr>
          <w:w w:val="115"/>
          <w:sz w:val="32"/>
        </w:rPr>
        <w:t> 11,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2016,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 REGIMENTO</w:t>
      </w:r>
      <w:r>
        <w:rPr>
          <w:w w:val="115"/>
          <w:sz w:val="32"/>
        </w:rPr>
        <w:t> INTERNO</w:t>
      </w:r>
      <w:r>
        <w:rPr>
          <w:w w:val="115"/>
          <w:sz w:val="32"/>
        </w:rPr>
        <w:t> DA</w:t>
      </w:r>
      <w:r>
        <w:rPr>
          <w:w w:val="115"/>
          <w:sz w:val="32"/>
        </w:rPr>
        <w:t> ASSEMBLEIA</w:t>
      </w:r>
      <w:r>
        <w:rPr>
          <w:w w:val="115"/>
          <w:sz w:val="32"/>
        </w:rPr>
        <w:t> LEGISLATIVA</w:t>
      </w:r>
      <w:r>
        <w:rPr>
          <w:w w:val="115"/>
          <w:sz w:val="32"/>
        </w:rPr>
        <w:t> E ADOTA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EXECUTIVA.</w:t>
      </w:r>
    </w:p>
    <w:p>
      <w:pPr>
        <w:pStyle w:val="BodyTex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19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762/19. 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ARILSON</w:t>
      </w:r>
      <w:r>
        <w:rPr>
          <w:spacing w:val="-9"/>
          <w:w w:val="110"/>
        </w:rPr>
        <w:t> </w:t>
      </w:r>
      <w:r>
        <w:rPr>
          <w:w w:val="110"/>
        </w:rPr>
        <w:t>CHIORATO.</w:t>
      </w:r>
    </w:p>
    <w:p>
      <w:pPr>
        <w:spacing w:line="240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INSTITUI O PASSE MATERNIDADE E OBRIGA AS EMPRESAS QUE</w:t>
      </w:r>
      <w:r>
        <w:rPr>
          <w:w w:val="115"/>
          <w:sz w:val="32"/>
        </w:rPr>
        <w:t> EXPLORAM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</w:t>
      </w:r>
      <w:r>
        <w:rPr>
          <w:w w:val="115"/>
          <w:sz w:val="32"/>
        </w:rPr>
        <w:t> DO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RODOVIÁRIO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DE PASSAGEIROS</w:t>
      </w:r>
      <w:r>
        <w:rPr>
          <w:w w:val="115"/>
          <w:sz w:val="32"/>
        </w:rPr>
        <w:t> A</w:t>
      </w:r>
      <w:r>
        <w:rPr>
          <w:w w:val="115"/>
          <w:sz w:val="32"/>
        </w:rPr>
        <w:t> FORNECER</w:t>
      </w:r>
      <w:r>
        <w:rPr>
          <w:w w:val="115"/>
          <w:sz w:val="32"/>
        </w:rPr>
        <w:t> GRATUITAMENTE</w:t>
      </w:r>
      <w:r>
        <w:rPr>
          <w:w w:val="115"/>
          <w:sz w:val="32"/>
        </w:rPr>
        <w:t> PASSAGEM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ÀS</w:t>
      </w:r>
      <w:r>
        <w:rPr>
          <w:w w:val="115"/>
          <w:sz w:val="32"/>
        </w:rPr>
        <w:t> GESTANTES</w:t>
      </w:r>
      <w:r>
        <w:rPr>
          <w:w w:val="115"/>
          <w:sz w:val="32"/>
        </w:rPr>
        <w:t> USUÁRIAS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SERVIÇO,</w:t>
      </w:r>
      <w:r>
        <w:rPr>
          <w:w w:val="115"/>
          <w:sz w:val="32"/>
        </w:rPr>
        <w:t> ATÉ</w:t>
      </w:r>
      <w:r>
        <w:rPr>
          <w:w w:val="115"/>
          <w:sz w:val="32"/>
        </w:rPr>
        <w:t> TRÊS</w:t>
      </w:r>
      <w:r>
        <w:rPr>
          <w:w w:val="115"/>
          <w:sz w:val="32"/>
        </w:rPr>
        <w:t> MESES APÓS O PARTO.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 DEFESA DOS DIREITOS DA MULHER.</w:t>
      </w:r>
    </w:p>
    <w:p>
      <w:pPr>
        <w:pStyle w:val="BodyTex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20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663/20.</w:t>
      </w:r>
    </w:p>
    <w:p>
      <w:pPr>
        <w:tabs>
          <w:tab w:pos="1315" w:val="left" w:leader="none"/>
          <w:tab w:pos="2107" w:val="left" w:leader="none"/>
          <w:tab w:pos="2141" w:val="left" w:leader="none"/>
          <w:tab w:pos="2575" w:val="left" w:leader="none"/>
          <w:tab w:pos="2925" w:val="left" w:leader="none"/>
          <w:tab w:pos="2997" w:val="left" w:leader="none"/>
          <w:tab w:pos="3041" w:val="left" w:leader="none"/>
          <w:tab w:pos="3368" w:val="left" w:leader="none"/>
          <w:tab w:pos="3837" w:val="left" w:leader="none"/>
          <w:tab w:pos="4089" w:val="left" w:leader="none"/>
          <w:tab w:pos="4124" w:val="left" w:leader="none"/>
          <w:tab w:pos="4204" w:val="left" w:leader="none"/>
          <w:tab w:pos="4334" w:val="left" w:leader="none"/>
          <w:tab w:pos="4804" w:val="left" w:leader="none"/>
          <w:tab w:pos="4886" w:val="left" w:leader="none"/>
          <w:tab w:pos="4960" w:val="left" w:leader="none"/>
          <w:tab w:pos="5472" w:val="left" w:leader="none"/>
          <w:tab w:pos="5514" w:val="left" w:leader="none"/>
          <w:tab w:pos="5876" w:val="left" w:leader="none"/>
          <w:tab w:pos="6158" w:val="left" w:leader="none"/>
          <w:tab w:pos="6744" w:val="left" w:leader="none"/>
          <w:tab w:pos="6988" w:val="left" w:leader="none"/>
          <w:tab w:pos="7058" w:val="left" w:leader="none"/>
          <w:tab w:pos="7218" w:val="left" w:leader="none"/>
          <w:tab w:pos="7540" w:val="left" w:leader="none"/>
          <w:tab w:pos="7748" w:val="left" w:leader="none"/>
          <w:tab w:pos="7839" w:val="left" w:leader="none"/>
          <w:tab w:pos="9055" w:val="left" w:leader="none"/>
          <w:tab w:pos="9320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DOS</w:t>
      </w:r>
      <w:r>
        <w:rPr>
          <w:b/>
          <w:sz w:val="32"/>
        </w:rPr>
        <w:tab/>
        <w:tab/>
        <w:tab/>
        <w:tab/>
      </w:r>
      <w:r>
        <w:rPr>
          <w:b/>
          <w:spacing w:val="-2"/>
          <w:w w:val="115"/>
          <w:sz w:val="32"/>
        </w:rPr>
        <w:t>DEPUTADOS</w:t>
      </w:r>
      <w:r>
        <w:rPr>
          <w:b/>
          <w:sz w:val="32"/>
        </w:rPr>
        <w:tab/>
        <w:tab/>
        <w:tab/>
      </w:r>
      <w:r>
        <w:rPr>
          <w:b/>
          <w:spacing w:val="-2"/>
          <w:w w:val="115"/>
          <w:sz w:val="32"/>
        </w:rPr>
        <w:t>HOMERO</w:t>
      </w:r>
      <w:r>
        <w:rPr>
          <w:b/>
          <w:sz w:val="32"/>
        </w:rPr>
        <w:tab/>
        <w:tab/>
        <w:tab/>
      </w:r>
      <w:r>
        <w:rPr>
          <w:b/>
          <w:spacing w:val="-2"/>
          <w:w w:val="110"/>
          <w:sz w:val="32"/>
        </w:rPr>
        <w:t>MARCHESE, </w:t>
      </w:r>
      <w:r>
        <w:rPr>
          <w:b/>
          <w:w w:val="110"/>
          <w:sz w:val="32"/>
        </w:rPr>
        <w:t>ALEXANDRE AMARO, MARCIO PACHECO E CORONEL LEE. </w:t>
      </w:r>
      <w:r>
        <w:rPr>
          <w:spacing w:val="-4"/>
          <w:w w:val="115"/>
          <w:sz w:val="32"/>
        </w:rPr>
        <w:t>VEDA</w:t>
      </w:r>
      <w:r>
        <w:rPr>
          <w:sz w:val="32"/>
        </w:rPr>
        <w:tab/>
      </w:r>
      <w:r>
        <w:rPr>
          <w:spacing w:val="-2"/>
          <w:w w:val="115"/>
          <w:sz w:val="32"/>
        </w:rPr>
        <w:t>EXPRESSAMENTE</w:t>
      </w:r>
      <w:r>
        <w:rPr>
          <w:sz w:val="32"/>
        </w:rPr>
        <w:tab/>
        <w:tab/>
        <w:tab/>
        <w:tab/>
      </w:r>
      <w:r>
        <w:rPr>
          <w:spacing w:val="-10"/>
          <w:w w:val="115"/>
          <w:sz w:val="32"/>
        </w:rPr>
        <w:t>À</w:t>
      </w:r>
      <w:r>
        <w:rPr>
          <w:sz w:val="32"/>
        </w:rPr>
        <w:tab/>
      </w:r>
      <w:r>
        <w:rPr>
          <w:spacing w:val="-2"/>
          <w:w w:val="115"/>
          <w:sz w:val="32"/>
        </w:rPr>
        <w:t>ADMINISTRAÇÃO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ESTADUAL, </w:t>
      </w:r>
      <w:r>
        <w:rPr>
          <w:w w:val="115"/>
          <w:sz w:val="32"/>
        </w:rPr>
        <w:t>INCLUSIVE ÀS INSTITUIÇÕES DE ENSINO MANTIDAS PELO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BANCAS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EXAMINADORAS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SELEÇÕES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CONCURSOS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PÚBLICOS</w:t>
      </w:r>
      <w:r>
        <w:rPr>
          <w:sz w:val="32"/>
        </w:rPr>
        <w:tab/>
      </w:r>
      <w:r>
        <w:rPr>
          <w:spacing w:val="-2"/>
          <w:w w:val="115"/>
          <w:sz w:val="32"/>
        </w:rPr>
        <w:t>REALIZADOS</w:t>
      </w:r>
      <w:r>
        <w:rPr>
          <w:sz w:val="32"/>
        </w:rPr>
        <w:tab/>
      </w:r>
      <w:r>
        <w:rPr>
          <w:spacing w:val="-6"/>
          <w:w w:val="115"/>
          <w:sz w:val="32"/>
        </w:rPr>
        <w:t>OU </w:t>
      </w:r>
      <w:r>
        <w:rPr>
          <w:spacing w:val="-2"/>
          <w:w w:val="115"/>
          <w:sz w:val="32"/>
        </w:rPr>
        <w:t>CONTRATADOS</w:t>
      </w:r>
      <w:r>
        <w:rPr>
          <w:sz w:val="32"/>
        </w:rPr>
        <w:tab/>
      </w:r>
      <w:r>
        <w:rPr>
          <w:spacing w:val="-72"/>
          <w:sz w:val="32"/>
        </w:rPr>
        <w:t> </w:t>
      </w:r>
      <w:r>
        <w:rPr>
          <w:w w:val="115"/>
          <w:sz w:val="32"/>
        </w:rPr>
        <w:t>PELO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PÚBLICO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ESTADUAL,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UTILIZAÇÃO,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EM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PUBLICIDADE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INSTITUCIONAL, INFORMATIVOS,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CIRCULARES,</w:t>
      </w:r>
      <w:r>
        <w:rPr>
          <w:sz w:val="32"/>
        </w:rPr>
        <w:tab/>
      </w:r>
      <w:r>
        <w:rPr>
          <w:spacing w:val="-2"/>
          <w:w w:val="115"/>
          <w:sz w:val="32"/>
        </w:rPr>
        <w:t>EMAILS,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MEMORANDOS, DOCUMENTOS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OFICIAIS,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CURRÍCULOS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ESCOLARES, EDITAIS,</w:t>
      </w:r>
      <w:r>
        <w:rPr>
          <w:sz w:val="32"/>
        </w:rPr>
        <w:tab/>
        <w:tab/>
      </w:r>
      <w:r>
        <w:rPr>
          <w:spacing w:val="-75"/>
          <w:sz w:val="32"/>
        </w:rPr>
        <w:t> </w:t>
      </w:r>
      <w:r>
        <w:rPr>
          <w:w w:val="115"/>
          <w:sz w:val="32"/>
        </w:rPr>
        <w:t>PROVAS,</w:t>
      </w:r>
      <w:r>
        <w:rPr>
          <w:sz w:val="32"/>
        </w:rPr>
        <w:tab/>
        <w:tab/>
        <w:tab/>
        <w:tab/>
      </w:r>
      <w:r>
        <w:rPr>
          <w:spacing w:val="-2"/>
          <w:w w:val="115"/>
          <w:sz w:val="32"/>
        </w:rPr>
        <w:t>EXAMES</w:t>
      </w:r>
      <w:r>
        <w:rPr>
          <w:sz w:val="32"/>
        </w:rPr>
        <w:tab/>
        <w:tab/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  <w:tab/>
      </w:r>
      <w:r>
        <w:rPr>
          <w:spacing w:val="-90"/>
          <w:sz w:val="32"/>
        </w:rPr>
        <w:t> </w:t>
      </w:r>
      <w:r>
        <w:rPr>
          <w:spacing w:val="-2"/>
          <w:w w:val="115"/>
          <w:sz w:val="32"/>
        </w:rPr>
        <w:t>INSTRUMENTOS </w:t>
      </w:r>
      <w:r>
        <w:rPr>
          <w:w w:val="115"/>
          <w:sz w:val="32"/>
        </w:rPr>
        <w:t>CONGÊNERES,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FORMAS DE FLEXÃO DE GÊNERO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DE NÚMERO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PALAVRAS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LÍNGUA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PORTUGUESA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EM </w:t>
      </w:r>
      <w:r>
        <w:rPr>
          <w:spacing w:val="-2"/>
          <w:w w:val="115"/>
          <w:sz w:val="32"/>
        </w:rPr>
        <w:t>CONTRARIEDADE</w:t>
      </w:r>
      <w:r>
        <w:rPr>
          <w:sz w:val="32"/>
        </w:rPr>
        <w:tab/>
        <w:tab/>
        <w:tab/>
        <w:tab/>
        <w:tab/>
      </w:r>
      <w:r>
        <w:rPr>
          <w:w w:val="115"/>
          <w:sz w:val="32"/>
        </w:rPr>
        <w:t>ÀS</w:t>
      </w:r>
      <w:r>
        <w:rPr>
          <w:spacing w:val="80"/>
          <w:w w:val="115"/>
          <w:sz w:val="32"/>
        </w:rPr>
        <w:t>    </w:t>
      </w:r>
      <w:r>
        <w:rPr>
          <w:w w:val="115"/>
          <w:sz w:val="32"/>
        </w:rPr>
        <w:t>REGRAS</w:t>
      </w:r>
      <w:r>
        <w:rPr>
          <w:spacing w:val="80"/>
          <w:w w:val="115"/>
          <w:sz w:val="32"/>
        </w:rPr>
        <w:t>    </w:t>
      </w:r>
      <w:r>
        <w:rPr>
          <w:w w:val="115"/>
          <w:sz w:val="32"/>
        </w:rPr>
        <w:t>GRAMATICAIS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CONSOLIDADAS.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34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  <w:tabs>
          <w:tab w:pos="2238" w:val="left" w:leader="none"/>
          <w:tab w:pos="2691" w:val="left" w:leader="none"/>
          <w:tab w:pos="4654" w:val="left" w:leader="none"/>
          <w:tab w:pos="5350" w:val="left" w:leader="none"/>
          <w:tab w:pos="6993" w:val="left" w:leader="none"/>
          <w:tab w:pos="9334" w:val="left" w:leader="none"/>
        </w:tabs>
        <w:ind w:right="541"/>
      </w:pPr>
      <w:r>
        <w:rPr>
          <w:spacing w:val="-2"/>
          <w:w w:val="110"/>
        </w:rPr>
        <w:t>EDUCAÇÃO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CIÊNCIA,</w:t>
      </w:r>
      <w:r>
        <w:rPr/>
        <w:tab/>
      </w:r>
      <w:r>
        <w:rPr>
          <w:spacing w:val="-2"/>
          <w:w w:val="110"/>
        </w:rPr>
        <w:t>TECNOLOGIA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ENSINO SUPERIOR.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20"/>
          <w:w w:val="110"/>
        </w:rPr>
        <w:t> </w:t>
      </w:r>
      <w:r>
        <w:rPr>
          <w:w w:val="110"/>
        </w:rPr>
        <w:t>PROJETO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LEI</w:t>
      </w:r>
      <w:r>
        <w:rPr>
          <w:spacing w:val="-17"/>
          <w:w w:val="110"/>
        </w:rPr>
        <w:t> </w:t>
      </w:r>
      <w:r>
        <w:rPr>
          <w:w w:val="110"/>
        </w:rPr>
        <w:t>Nº</w:t>
      </w:r>
      <w:r>
        <w:rPr>
          <w:spacing w:val="-14"/>
          <w:w w:val="110"/>
        </w:rPr>
        <w:t> </w:t>
      </w:r>
      <w:r>
        <w:rPr>
          <w:w w:val="110"/>
        </w:rPr>
        <w:t>193/22. 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FRANCISCO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BUHRER.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ESTABELECE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LIMITES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SÃO JOSÉ DOS PINHAIS, CONFORME ESPECIFICA.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FISCALIZAÇÃO DA ASSEMBLEIA LEGISLATIVA E ASSUNTOS </w:t>
      </w:r>
      <w:r>
        <w:rPr>
          <w:b/>
          <w:spacing w:val="-2"/>
          <w:w w:val="110"/>
          <w:sz w:val="32"/>
        </w:rPr>
        <w:t>MUNICIPAIS.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297/22.</w:t>
      </w:r>
    </w:p>
    <w:p>
      <w:pPr>
        <w:pStyle w:val="BodyText"/>
        <w:tabs>
          <w:tab w:pos="1853" w:val="left" w:leader="none"/>
          <w:tab w:pos="2792" w:val="left" w:leader="none"/>
          <w:tab w:pos="5014" w:val="left" w:leader="none"/>
        </w:tabs>
        <w:ind w:right="35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w w:val="110"/>
        </w:rPr>
        <w:t>RODRIGO</w:t>
      </w:r>
      <w:r>
        <w:rPr>
          <w:spacing w:val="80"/>
          <w:w w:val="110"/>
        </w:rPr>
        <w:t> </w:t>
      </w:r>
      <w:r>
        <w:rPr>
          <w:w w:val="110"/>
        </w:rPr>
        <w:t>ESTACHO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LUIZ CLAUDIO ROMANELLI.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BENEMÉRITO</w:t>
      </w:r>
      <w:r>
        <w:rPr>
          <w:color w:val="333333"/>
          <w:w w:val="115"/>
          <w:sz w:val="32"/>
        </w:rPr>
        <w:t> DO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ROBERTO</w:t>
      </w:r>
      <w:r>
        <w:rPr>
          <w:color w:val="333333"/>
          <w:w w:val="115"/>
          <w:sz w:val="32"/>
        </w:rPr>
        <w:t> MELLO </w:t>
      </w:r>
      <w:r>
        <w:rPr>
          <w:color w:val="333333"/>
          <w:spacing w:val="-2"/>
          <w:w w:val="115"/>
          <w:sz w:val="32"/>
        </w:rPr>
        <w:t>MILANEZE.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23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340/22. AUTORIA DO DEPUTADO TADEU VENERI.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DOM</w:t>
      </w:r>
      <w:r>
        <w:rPr>
          <w:w w:val="115"/>
          <w:sz w:val="32"/>
        </w:rPr>
        <w:t> SERGIO</w:t>
      </w:r>
      <w:r>
        <w:rPr>
          <w:w w:val="115"/>
          <w:sz w:val="32"/>
        </w:rPr>
        <w:t> ARTHUR </w:t>
      </w:r>
      <w:r>
        <w:rPr>
          <w:spacing w:val="-2"/>
          <w:w w:val="115"/>
          <w:sz w:val="32"/>
        </w:rPr>
        <w:t>BRASCHI.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8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397/22. AUTORIA DO DEPUTADO ADEMAR TRAIANO.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 A LEI N° 10.834, DE 22 DE JUNHO DE 1994, QUE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MARQUINHO,</w:t>
      </w:r>
      <w:r>
        <w:rPr>
          <w:w w:val="115"/>
          <w:sz w:val="32"/>
        </w:rPr>
        <w:t> DESMEMBRADO</w:t>
      </w:r>
      <w:r>
        <w:rPr>
          <w:w w:val="115"/>
          <w:sz w:val="32"/>
        </w:rPr>
        <w:t> DO MUNICÍPIO DE CANTAGALO.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FISCALIZAÇÃO DA ASSEMBLEIA LEGISLATIVA E ASSUNTOS </w:t>
      </w:r>
      <w:r>
        <w:rPr>
          <w:spacing w:val="-2"/>
          <w:w w:val="110"/>
        </w:rPr>
        <w:t>MUNICIPAIS.</w:t>
      </w:r>
    </w:p>
    <w:p>
      <w:pPr>
        <w:pStyle w:val="BodyText"/>
        <w:spacing w:line="371" w:lineRule="exact" w:before="365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25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112/2022.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line="368" w:lineRule="exact" w:before="0"/>
        <w:ind w:left="180" w:right="0" w:firstLine="0"/>
        <w:jc w:val="left"/>
        <w:rPr>
          <w:sz w:val="32"/>
        </w:rPr>
      </w:pP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VIGENTE</w: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3"/>
        <w:gridCol w:w="2124"/>
        <w:gridCol w:w="684"/>
      </w:tblGrid>
      <w:tr>
        <w:trPr>
          <w:trHeight w:val="370" w:hRule="atLeast"/>
        </w:trPr>
        <w:tc>
          <w:tcPr>
            <w:tcW w:w="6653" w:type="dxa"/>
          </w:tcPr>
          <w:p>
            <w:pPr>
              <w:pStyle w:val="TableParagraph"/>
              <w:spacing w:line="351" w:lineRule="exact"/>
              <w:ind w:left="50"/>
              <w:rPr>
                <w:sz w:val="32"/>
              </w:rPr>
            </w:pPr>
            <w:r>
              <w:rPr>
                <w:w w:val="115"/>
                <w:sz w:val="32"/>
              </w:rPr>
              <w:t>ORÇAMENTO</w:t>
            </w:r>
            <w:r>
              <w:rPr>
                <w:spacing w:val="-1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GERAL DO </w:t>
            </w:r>
            <w:r>
              <w:rPr>
                <w:spacing w:val="-2"/>
                <w:w w:val="115"/>
                <w:sz w:val="32"/>
              </w:rPr>
              <w:t>ESTADO.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6653" w:type="dxa"/>
          </w:tcPr>
          <w:p>
            <w:pPr>
              <w:pStyle w:val="TableParagraph"/>
              <w:tabs>
                <w:tab w:pos="2305" w:val="left" w:leader="none"/>
                <w:tab w:pos="4706" w:val="left" w:leader="none"/>
                <w:tab w:pos="5546" w:val="left" w:leader="none"/>
              </w:tabs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PARECERES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05"/>
                <w:sz w:val="32"/>
              </w:rPr>
              <w:t>FAVORÁVEIS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5"/>
                <w:w w:val="105"/>
                <w:sz w:val="32"/>
              </w:rPr>
              <w:t>DA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05"/>
                <w:sz w:val="32"/>
              </w:rPr>
              <w:t>C.C.J.,</w:t>
            </w:r>
          </w:p>
        </w:tc>
        <w:tc>
          <w:tcPr>
            <w:tcW w:w="2124" w:type="dxa"/>
          </w:tcPr>
          <w:p>
            <w:pPr>
              <w:pStyle w:val="TableParagraph"/>
              <w:ind w:right="185"/>
              <w:jc w:val="right"/>
              <w:rPr>
                <w:b/>
                <w:sz w:val="32"/>
              </w:rPr>
            </w:pPr>
            <w:r>
              <w:rPr>
                <w:b/>
                <w:spacing w:val="-2"/>
                <w:w w:val="115"/>
                <w:sz w:val="32"/>
              </w:rPr>
              <w:t>COMISSÃO</w:t>
            </w:r>
          </w:p>
        </w:tc>
        <w:tc>
          <w:tcPr>
            <w:tcW w:w="684" w:type="dxa"/>
          </w:tcPr>
          <w:p>
            <w:pPr>
              <w:pStyle w:val="TableParagraph"/>
              <w:ind w:right="48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69" w:hRule="atLeast"/>
        </w:trPr>
        <w:tc>
          <w:tcPr>
            <w:tcW w:w="6653" w:type="dxa"/>
          </w:tcPr>
          <w:p>
            <w:pPr>
              <w:pStyle w:val="TableParagraph"/>
              <w:tabs>
                <w:tab w:pos="2106" w:val="left" w:leader="none"/>
                <w:tab w:pos="2751" w:val="left" w:leader="none"/>
                <w:tab w:pos="5259" w:val="left" w:leader="none"/>
                <w:tab w:pos="5906" w:val="left" w:leader="none"/>
              </w:tabs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FINANÇAS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w w:val="110"/>
                <w:sz w:val="32"/>
              </w:rPr>
              <w:t>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10"/>
                <w:sz w:val="32"/>
              </w:rPr>
              <w:t>TRIBUTAÇÃO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w w:val="110"/>
                <w:sz w:val="32"/>
              </w:rPr>
              <w:t>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5"/>
                <w:w w:val="110"/>
                <w:sz w:val="32"/>
              </w:rPr>
              <w:t>DA</w:t>
            </w:r>
          </w:p>
        </w:tc>
        <w:tc>
          <w:tcPr>
            <w:tcW w:w="2124" w:type="dxa"/>
          </w:tcPr>
          <w:p>
            <w:pPr>
              <w:pStyle w:val="TableParagraph"/>
              <w:ind w:right="250"/>
              <w:jc w:val="right"/>
              <w:rPr>
                <w:b/>
                <w:sz w:val="32"/>
              </w:rPr>
            </w:pPr>
            <w:r>
              <w:rPr>
                <w:b/>
                <w:spacing w:val="-2"/>
                <w:w w:val="115"/>
                <w:sz w:val="32"/>
              </w:rPr>
              <w:t>COMISSÃO</w:t>
            </w:r>
          </w:p>
        </w:tc>
        <w:tc>
          <w:tcPr>
            <w:tcW w:w="684" w:type="dxa"/>
          </w:tcPr>
          <w:p>
            <w:pPr>
              <w:pStyle w:val="TableParagraph"/>
              <w:ind w:right="48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69" w:hRule="atLeast"/>
        </w:trPr>
        <w:tc>
          <w:tcPr>
            <w:tcW w:w="6653" w:type="dxa"/>
          </w:tcPr>
          <w:p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ORÇAMENTO.</w:t>
            </w:r>
          </w:p>
        </w:tc>
        <w:tc>
          <w:tcPr>
            <w:tcW w:w="21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6653" w:type="dxa"/>
          </w:tcPr>
          <w:p>
            <w:pPr>
              <w:pStyle w:val="TableParagraph"/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REGIME</w:t>
            </w:r>
            <w:r>
              <w:rPr>
                <w:b/>
                <w:spacing w:val="15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DE</w:t>
            </w:r>
            <w:r>
              <w:rPr>
                <w:b/>
                <w:spacing w:val="15"/>
                <w:w w:val="110"/>
                <w:sz w:val="32"/>
              </w:rPr>
              <w:t> </w:t>
            </w:r>
            <w:r>
              <w:rPr>
                <w:b/>
                <w:spacing w:val="-2"/>
                <w:w w:val="110"/>
                <w:sz w:val="32"/>
              </w:rPr>
              <w:t>URGÊNCIA.</w:t>
            </w:r>
          </w:p>
        </w:tc>
        <w:tc>
          <w:tcPr>
            <w:tcW w:w="21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8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26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517/22.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117/2022.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ALTERA A LEI N° 20.077, DE 18 DE DEZEMBRO DE 2019,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PLANO</w:t>
      </w:r>
      <w:r>
        <w:rPr>
          <w:w w:val="115"/>
          <w:sz w:val="32"/>
        </w:rPr>
        <w:t> PLURIANUAL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QUADRIÊNIO 2020 A 2023.</w:t>
      </w:r>
    </w:p>
    <w:p>
      <w:pPr>
        <w:pStyle w:val="BodyText"/>
        <w:ind w:right="1211"/>
        <w:jc w:val="both"/>
      </w:pPr>
      <w:r>
        <w:rPr>
          <w:w w:val="110"/>
        </w:rPr>
        <w:t>PARECER</w:t>
      </w:r>
      <w:r>
        <w:rPr>
          <w:spacing w:val="-5"/>
          <w:w w:val="110"/>
        </w:rPr>
        <w:t> </w:t>
      </w:r>
      <w:r>
        <w:rPr>
          <w:w w:val="110"/>
        </w:rPr>
        <w:t>FAVORÁVEL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ORÇAMENTO. REGIME DE URGÊNCIA.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27</w:t>
      </w:r>
    </w:p>
    <w:p>
      <w:pPr>
        <w:pStyle w:val="BodyText"/>
        <w:spacing w:line="370" w:lineRule="exact"/>
      </w:pPr>
      <w:r>
        <w:rPr>
          <w:w w:val="110"/>
        </w:rPr>
        <w:t>1ª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8/2022.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HOMOLOGA</w:t>
      </w:r>
      <w:r>
        <w:rPr>
          <w:w w:val="115"/>
          <w:sz w:val="32"/>
        </w:rPr>
        <w:t> O</w:t>
      </w:r>
      <w:r>
        <w:rPr>
          <w:w w:val="115"/>
          <w:sz w:val="32"/>
        </w:rPr>
        <w:t> DECRETO</w:t>
      </w:r>
      <w:r>
        <w:rPr>
          <w:w w:val="115"/>
          <w:sz w:val="32"/>
        </w:rPr>
        <w:t> 12.442,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 2022,</w:t>
      </w:r>
      <w:r>
        <w:rPr>
          <w:w w:val="115"/>
          <w:sz w:val="32"/>
        </w:rPr>
        <w:t> QUE 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ISENÇÃO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</w:t>
      </w:r>
      <w:r>
        <w:rPr>
          <w:w w:val="115"/>
          <w:sz w:val="32"/>
        </w:rPr>
        <w:t> NAS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OPERAÇÕES</w:t>
      </w:r>
      <w:r>
        <w:rPr>
          <w:w w:val="115"/>
          <w:sz w:val="32"/>
        </w:rPr>
        <w:t> COM</w:t>
      </w:r>
      <w:r>
        <w:rPr>
          <w:w w:val="115"/>
          <w:sz w:val="32"/>
        </w:rPr>
        <w:t> O</w:t>
      </w:r>
      <w:r>
        <w:rPr>
          <w:w w:val="115"/>
          <w:sz w:val="32"/>
        </w:rPr>
        <w:t> MEDICAMENTO</w:t>
      </w:r>
      <w:r>
        <w:rPr>
          <w:w w:val="115"/>
          <w:sz w:val="32"/>
        </w:rPr>
        <w:t> PEGASPARGASE, DESTINADO AO TRATAMENTO DE CÂNCER.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28</w:t>
      </w:r>
    </w:p>
    <w:p>
      <w:pPr>
        <w:pStyle w:val="BodyText"/>
        <w:spacing w:line="370" w:lineRule="exact"/>
      </w:pPr>
      <w:r>
        <w:rPr>
          <w:w w:val="110"/>
        </w:rPr>
        <w:t>1ª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9/2022.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tabs>
          <w:tab w:pos="3167" w:val="left" w:leader="none"/>
          <w:tab w:pos="5615" w:val="left" w:leader="none"/>
          <w:tab w:pos="9047" w:val="left" w:leader="none"/>
        </w:tabs>
        <w:spacing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HOMOLOGA</w:t>
      </w:r>
      <w:r>
        <w:rPr>
          <w:w w:val="115"/>
          <w:sz w:val="32"/>
        </w:rPr>
        <w:t> O</w:t>
      </w:r>
      <w:r>
        <w:rPr>
          <w:w w:val="115"/>
          <w:sz w:val="32"/>
        </w:rPr>
        <w:t> DECRETO</w:t>
      </w:r>
      <w:r>
        <w:rPr>
          <w:w w:val="115"/>
          <w:sz w:val="32"/>
        </w:rPr>
        <w:t> 12.441,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ESTENDE</w:t>
      </w:r>
      <w:r>
        <w:rPr>
          <w:w w:val="115"/>
          <w:sz w:val="32"/>
        </w:rPr>
        <w:t> O</w:t>
      </w:r>
      <w:r>
        <w:rPr>
          <w:w w:val="115"/>
          <w:sz w:val="32"/>
        </w:rPr>
        <w:t> BENEFÍCIO</w:t>
      </w:r>
      <w:r>
        <w:rPr>
          <w:w w:val="115"/>
          <w:sz w:val="32"/>
        </w:rPr>
        <w:t> FISCAL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 PRESUMIDO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</w:t>
      </w:r>
      <w:r>
        <w:rPr>
          <w:w w:val="115"/>
          <w:sz w:val="32"/>
        </w:rPr>
        <w:t> CONCEDIDO,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PROGRAMA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2"/>
          <w:w w:val="115"/>
          <w:sz w:val="32"/>
        </w:rPr>
        <w:t>COMPETITIVO,</w:t>
      </w:r>
      <w:r>
        <w:rPr>
          <w:sz w:val="32"/>
        </w:rPr>
        <w:tab/>
      </w:r>
      <w:r>
        <w:rPr>
          <w:spacing w:val="-4"/>
          <w:w w:val="115"/>
          <w:sz w:val="32"/>
        </w:rPr>
        <w:t>AOS </w:t>
      </w:r>
      <w:r>
        <w:rPr>
          <w:w w:val="115"/>
          <w:sz w:val="32"/>
        </w:rPr>
        <w:t>ESTABELECIMENTOS</w:t>
      </w:r>
      <w:r>
        <w:rPr>
          <w:w w:val="115"/>
          <w:sz w:val="32"/>
        </w:rPr>
        <w:t> QUE</w:t>
      </w:r>
      <w:r>
        <w:rPr>
          <w:w w:val="115"/>
          <w:sz w:val="32"/>
        </w:rPr>
        <w:t> OPERAM</w:t>
      </w:r>
      <w:r>
        <w:rPr>
          <w:w w:val="115"/>
          <w:sz w:val="32"/>
        </w:rPr>
        <w:t> EXCLUSIVAMENTE</w:t>
      </w:r>
      <w:r>
        <w:rPr>
          <w:w w:val="115"/>
          <w:sz w:val="32"/>
        </w:rPr>
        <w:t> NA MODALIDADE DE COMÉRCIO ELETRÔNICO.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29</w:t>
      </w:r>
    </w:p>
    <w:p>
      <w:pPr>
        <w:pStyle w:val="BodyText"/>
        <w:spacing w:line="370" w:lineRule="exact"/>
        <w:jc w:val="both"/>
      </w:pPr>
      <w:r>
        <w:rPr>
          <w:w w:val="110"/>
        </w:rPr>
        <w:t>1ª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  <w:w w:val="105"/>
        </w:rPr>
        <w:t>10/2022.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HOMOLOGA O DECRETO 12.439, DE 18 DE OUTUBRO DE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REGULAMENTO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ICMS, APROVADO</w:t>
      </w:r>
      <w:r>
        <w:rPr>
          <w:w w:val="115"/>
          <w:sz w:val="32"/>
        </w:rPr>
        <w:t> PELO</w:t>
      </w:r>
      <w:r>
        <w:rPr>
          <w:w w:val="115"/>
          <w:sz w:val="32"/>
        </w:rPr>
        <w:t> DECRETO</w:t>
      </w:r>
      <w:r>
        <w:rPr>
          <w:w w:val="115"/>
          <w:sz w:val="32"/>
        </w:rPr>
        <w:t> Nº</w:t>
      </w:r>
      <w:r>
        <w:rPr>
          <w:w w:val="115"/>
          <w:sz w:val="32"/>
        </w:rPr>
        <w:t> 7.871,</w:t>
      </w:r>
      <w:r>
        <w:rPr>
          <w:w w:val="115"/>
          <w:sz w:val="32"/>
        </w:rPr>
        <w:t> DE</w:t>
      </w:r>
      <w:r>
        <w:rPr>
          <w:w w:val="115"/>
          <w:sz w:val="32"/>
        </w:rPr>
        <w:t> 29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SETEMBRO DE 2017.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350" w:lineRule="exact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2025-05-23T19:53:25Z</dcterms:created>
  <dcterms:modified xsi:type="dcterms:W3CDTF">2025-05-23T19:53:25Z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