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5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89ª SESSÃO ORDINÁRIA ORDEM DO DIA</w:t>
      </w:r>
    </w:p>
    <w:p>
      <w:pPr>
        <w:pStyle w:val="BodyText"/>
        <w:spacing w:before="131"/>
        <w:ind w:left="0"/>
      </w:pPr>
    </w:p>
    <w:p>
      <w:pPr>
        <w:pStyle w:val="BodyText"/>
        <w:spacing w:line="420" w:lineRule="auto" w:before="1"/>
        <w:ind w:left="4119" w:right="1491" w:hanging="1739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31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line="316" w:lineRule="auto" w:before="368"/>
        <w:ind w:left="2028" w:right="320" w:hanging="720"/>
      </w:pPr>
      <w:r>
        <w:rPr>
          <w:w w:val="110"/>
        </w:rPr>
        <w:t>ANTECIPADA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31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PARA O DIA 30 DE AGOSTO DE 2022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8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2591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11/22. AUTORIA DO DEPUTADO ANIBELLI NETO.</w:t>
      </w:r>
    </w:p>
    <w:p>
      <w:pPr>
        <w:spacing w:before="0"/>
        <w:ind w:left="180" w:right="181" w:firstLine="0"/>
        <w:jc w:val="both"/>
        <w:rPr>
          <w:sz w:val="31"/>
        </w:rPr>
      </w:pPr>
      <w:r>
        <w:rPr>
          <w:w w:val="115"/>
          <w:sz w:val="31"/>
        </w:rPr>
        <w:t>ALTERA O ART. 28 DA LEI ESTADUAL Nº 14.037, DE 20 DE MARÇO DE 2003, QUE INSTITUIU O CÓDIGO ESTADUAL DE PROTEÇÃO AOS ANIMAIS.</w:t>
      </w:r>
    </w:p>
    <w:p>
      <w:pPr>
        <w:tabs>
          <w:tab w:pos="2340" w:val="left" w:leader="none"/>
          <w:tab w:pos="4639" w:val="left" w:leader="none"/>
          <w:tab w:pos="5424" w:val="left" w:leader="none"/>
          <w:tab w:pos="6578" w:val="left" w:leader="none"/>
          <w:tab w:pos="7110" w:val="left" w:leader="none"/>
          <w:tab w:pos="9108" w:val="left" w:leader="none"/>
        </w:tabs>
        <w:spacing w:before="1"/>
        <w:ind w:left="180" w:right="174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ECOLOGIA, MEIO AMBIENTE E PROTEÇÃO AOS ANIMAIS. SUBSTITUTIVO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APRECIAR NESTE TRUNO SUBSTITUTIVO GERAL APROVADO EM SEGUNDA DISCUSSÃO.</w:t>
      </w:r>
    </w:p>
    <w:p>
      <w:pPr>
        <w:spacing w:after="0"/>
        <w:jc w:val="left"/>
        <w:rPr>
          <w:b/>
          <w:sz w:val="31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266/22.</w:t>
      </w:r>
    </w:p>
    <w:p>
      <w:pPr>
        <w:pStyle w:val="BodyText"/>
        <w:tabs>
          <w:tab w:pos="2097" w:val="left" w:leader="none"/>
          <w:tab w:pos="3281" w:val="left" w:leader="none"/>
          <w:tab w:pos="5748" w:val="left" w:leader="none"/>
          <w:tab w:pos="7821" w:val="left" w:leader="none"/>
          <w:tab w:pos="9338" w:val="left" w:leader="none"/>
        </w:tabs>
        <w:ind w:right="17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SOLDADO</w:t>
      </w:r>
      <w:r>
        <w:rPr/>
        <w:tab/>
      </w:r>
      <w:r>
        <w:rPr>
          <w:spacing w:val="-2"/>
          <w:w w:val="110"/>
        </w:rPr>
        <w:t>FRUET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ALEXANDRE AMARO.</w:t>
      </w:r>
    </w:p>
    <w:p>
      <w:pPr>
        <w:spacing w:line="237" w:lineRule="auto" w:before="0"/>
        <w:ind w:left="180" w:right="2059" w:firstLine="0"/>
        <w:jc w:val="left"/>
        <w:rPr>
          <w:b/>
          <w:sz w:val="32"/>
        </w:rPr>
      </w:pPr>
      <w:r>
        <w:rPr>
          <w:w w:val="110"/>
          <w:sz w:val="32"/>
        </w:rPr>
        <w:t>INSTITUI O DIA ESTADUAL DO CRISTÃO.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 SUBSTITUTIVO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GERAL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APRECIAR NESTE TRUNO SUBSTITUTIVO GERAL APROVADO EM SEGUNDA DISCUSSÃO.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7"/>
        <w:ind w:left="0"/>
        <w:rPr>
          <w:sz w:val="31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563/21. AUTORIA DA DEPUTADA CRISTINA SILVESTRI.</w:t>
      </w:r>
    </w:p>
    <w:p>
      <w:pPr>
        <w:spacing w:line="237" w:lineRule="auto" w:before="0"/>
        <w:ind w:left="180" w:right="1" w:firstLine="0"/>
        <w:jc w:val="both"/>
        <w:rPr>
          <w:sz w:val="32"/>
        </w:rPr>
      </w:pPr>
      <w:r>
        <w:rPr>
          <w:w w:val="115"/>
          <w:sz w:val="32"/>
        </w:rPr>
        <w:t>INSTITUI E INSERE NO CALENDÁRIO OFICIAL DO ESTADO O DIA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DO</w:t>
      </w:r>
      <w:r>
        <w:rPr>
          <w:w w:val="115"/>
          <w:sz w:val="32"/>
        </w:rPr>
        <w:t> CAFÉ, A</w:t>
      </w:r>
      <w:r>
        <w:rPr>
          <w:w w:val="115"/>
          <w:sz w:val="32"/>
        </w:rPr>
        <w:t> SER COMEMORADO</w:t>
      </w:r>
      <w:r>
        <w:rPr>
          <w:w w:val="115"/>
          <w:sz w:val="32"/>
        </w:rPr>
        <w:t> NO</w:t>
      </w:r>
      <w:r>
        <w:rPr>
          <w:w w:val="115"/>
          <w:sz w:val="32"/>
        </w:rPr>
        <w:t> DIA PRIMEIRO DE OUTUBRO DE CADA ANO.</w:t>
      </w:r>
    </w:p>
    <w:p>
      <w:pPr>
        <w:pStyle w:val="BodyText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7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132/22. AUTORIA DA DEPUTADA LUCIANA RAFAGNIN.</w:t>
      </w:r>
    </w:p>
    <w:p>
      <w:pPr>
        <w:spacing w:line="240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INSERE</w:t>
      </w:r>
      <w:r>
        <w:rPr>
          <w:w w:val="115"/>
          <w:sz w:val="32"/>
        </w:rPr>
        <w:t> NO</w:t>
      </w:r>
      <w:r>
        <w:rPr>
          <w:w w:val="115"/>
          <w:sz w:val="32"/>
        </w:rPr>
        <w:t> CALENDÁRIO</w:t>
      </w:r>
      <w:r>
        <w:rPr>
          <w:w w:val="115"/>
          <w:sz w:val="32"/>
        </w:rPr>
        <w:t> OFICIAL</w:t>
      </w:r>
      <w:r>
        <w:rPr>
          <w:w w:val="115"/>
          <w:sz w:val="32"/>
        </w:rPr>
        <w:t> DE</w:t>
      </w:r>
      <w:r>
        <w:rPr>
          <w:w w:val="115"/>
          <w:sz w:val="32"/>
        </w:rPr>
        <w:t> EVENTOS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FESTA</w:t>
      </w:r>
      <w:r>
        <w:rPr>
          <w:w w:val="115"/>
          <w:sz w:val="32"/>
        </w:rPr>
        <w:t> DA</w:t>
      </w:r>
      <w:r>
        <w:rPr>
          <w:w w:val="115"/>
          <w:sz w:val="32"/>
        </w:rPr>
        <w:t> REFORMA</w:t>
      </w:r>
      <w:r>
        <w:rPr>
          <w:w w:val="115"/>
          <w:sz w:val="32"/>
        </w:rPr>
        <w:t> AGRÁRIA: CELEBRANDO</w:t>
      </w:r>
      <w:r>
        <w:rPr>
          <w:w w:val="115"/>
          <w:sz w:val="32"/>
        </w:rPr>
        <w:t> A</w:t>
      </w:r>
      <w:r>
        <w:rPr>
          <w:w w:val="115"/>
          <w:sz w:val="32"/>
        </w:rPr>
        <w:t> CULTURA</w:t>
      </w:r>
      <w:r>
        <w:rPr>
          <w:w w:val="115"/>
          <w:sz w:val="32"/>
        </w:rPr>
        <w:t> CAIÇARA</w:t>
      </w:r>
      <w:r>
        <w:rPr>
          <w:w w:val="115"/>
          <w:sz w:val="32"/>
        </w:rPr>
        <w:t> E</w:t>
      </w:r>
      <w:r>
        <w:rPr>
          <w:w w:val="115"/>
          <w:sz w:val="32"/>
        </w:rPr>
        <w:t> CAMPONESA, REALIZADA</w:t>
      </w:r>
      <w:r>
        <w:rPr>
          <w:w w:val="115"/>
          <w:sz w:val="32"/>
        </w:rPr>
        <w:t> ANUALMENTE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ÚLTIMO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SÁBADO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w w:val="115"/>
          <w:sz w:val="32"/>
        </w:rPr>
        <w:t> MÊS DE NOVEMBRO, NO MUNICÍPIO DE ANTONINA.</w:t>
      </w:r>
    </w:p>
    <w:p>
      <w:pPr>
        <w:pStyle w:val="BodyText"/>
        <w:spacing w:line="237" w:lineRule="auto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spacing w:after="0" w:line="237" w:lineRule="auto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403/22.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71/2022.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CONCESSÃO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PRESUMIDO</w:t>
      </w:r>
      <w:r>
        <w:rPr>
          <w:w w:val="115"/>
          <w:sz w:val="32"/>
        </w:rPr>
        <w:t> DO IMPOSTO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OPERAÇÕES</w:t>
      </w:r>
      <w:r>
        <w:rPr>
          <w:w w:val="115"/>
          <w:sz w:val="32"/>
        </w:rPr>
        <w:t> RELATIVAS</w:t>
      </w:r>
      <w:r>
        <w:rPr>
          <w:w w:val="115"/>
          <w:sz w:val="32"/>
        </w:rPr>
        <w:t> À</w:t>
      </w:r>
      <w:r>
        <w:rPr>
          <w:w w:val="115"/>
          <w:sz w:val="32"/>
        </w:rPr>
        <w:t> CIRCULAÇÃO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MERCADORIAS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PRESTAÇÕES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SERVIÇOS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w w:val="115"/>
          <w:sz w:val="32"/>
        </w:rPr>
        <w:t> COMUNICAÇÃO</w:t>
      </w:r>
      <w:r>
        <w:rPr>
          <w:w w:val="115"/>
          <w:sz w:val="32"/>
        </w:rPr>
        <w:t> -</w:t>
      </w:r>
      <w:r>
        <w:rPr>
          <w:w w:val="115"/>
          <w:sz w:val="32"/>
        </w:rPr>
        <w:t> ICMS</w:t>
      </w:r>
      <w:r>
        <w:rPr>
          <w:w w:val="115"/>
          <w:sz w:val="32"/>
        </w:rPr>
        <w:t> AOS</w:t>
      </w:r>
      <w:r>
        <w:rPr>
          <w:w w:val="115"/>
          <w:sz w:val="32"/>
        </w:rPr>
        <w:t> PRODUTORES</w:t>
      </w:r>
      <w:r>
        <w:rPr>
          <w:w w:val="115"/>
          <w:sz w:val="32"/>
        </w:rPr>
        <w:t> OU DISTRIBUIDORES</w:t>
      </w:r>
      <w:r>
        <w:rPr>
          <w:w w:val="115"/>
          <w:sz w:val="32"/>
        </w:rPr>
        <w:t> PARANAENSES</w:t>
      </w:r>
      <w:r>
        <w:rPr>
          <w:w w:val="115"/>
          <w:sz w:val="32"/>
        </w:rPr>
        <w:t> DE</w:t>
      </w:r>
      <w:r>
        <w:rPr>
          <w:w w:val="115"/>
          <w:sz w:val="32"/>
        </w:rPr>
        <w:t> ETANOL</w:t>
      </w:r>
      <w:r>
        <w:rPr>
          <w:w w:val="115"/>
          <w:sz w:val="32"/>
        </w:rPr>
        <w:t> HIDRATADO COMBUSTÍVEL,</w:t>
      </w:r>
      <w:r>
        <w:rPr>
          <w:w w:val="115"/>
          <w:sz w:val="32"/>
        </w:rPr>
        <w:t> COM</w:t>
      </w:r>
      <w:r>
        <w:rPr>
          <w:w w:val="115"/>
          <w:sz w:val="32"/>
        </w:rPr>
        <w:t> FULCRO</w:t>
      </w:r>
      <w:r>
        <w:rPr>
          <w:w w:val="115"/>
          <w:sz w:val="32"/>
        </w:rPr>
        <w:t> NO</w:t>
      </w:r>
      <w:r>
        <w:rPr>
          <w:w w:val="115"/>
          <w:sz w:val="32"/>
        </w:rPr>
        <w:t> INCISO</w:t>
      </w:r>
      <w:r>
        <w:rPr>
          <w:w w:val="115"/>
          <w:sz w:val="32"/>
        </w:rPr>
        <w:t> V</w:t>
      </w:r>
      <w:r>
        <w:rPr>
          <w:w w:val="115"/>
          <w:sz w:val="32"/>
        </w:rPr>
        <w:t> DO</w:t>
      </w:r>
      <w:r>
        <w:rPr>
          <w:w w:val="115"/>
          <w:sz w:val="32"/>
        </w:rPr>
        <w:t> CAPUT</w:t>
      </w:r>
      <w:r>
        <w:rPr>
          <w:w w:val="115"/>
          <w:sz w:val="32"/>
        </w:rPr>
        <w:t> E NO</w:t>
      </w:r>
      <w:r>
        <w:rPr>
          <w:w w:val="115"/>
          <w:sz w:val="32"/>
        </w:rPr>
        <w:t> §</w:t>
      </w:r>
      <w:r>
        <w:rPr>
          <w:w w:val="115"/>
          <w:sz w:val="32"/>
        </w:rPr>
        <w:t> 5°,</w:t>
      </w:r>
      <w:r>
        <w:rPr>
          <w:w w:val="115"/>
          <w:sz w:val="32"/>
        </w:rPr>
        <w:t> AMBOS</w:t>
      </w:r>
      <w:r>
        <w:rPr>
          <w:w w:val="115"/>
          <w:sz w:val="32"/>
        </w:rPr>
        <w:t> DO</w:t>
      </w:r>
      <w:r>
        <w:rPr>
          <w:w w:val="115"/>
          <w:sz w:val="32"/>
        </w:rPr>
        <w:t> ART.</w:t>
      </w:r>
      <w:r>
        <w:rPr>
          <w:w w:val="115"/>
          <w:sz w:val="32"/>
        </w:rPr>
        <w:t> 5°</w:t>
      </w:r>
      <w:r>
        <w:rPr>
          <w:w w:val="115"/>
          <w:sz w:val="32"/>
        </w:rPr>
        <w:t> DA</w:t>
      </w:r>
      <w:r>
        <w:rPr>
          <w:w w:val="115"/>
          <w:sz w:val="32"/>
        </w:rPr>
        <w:t> EMENDA CONSTITUCIONAL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123,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14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JULHO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2022,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NO CONVÊNIO ICMS 116, DE 27 DE JULHO DE 2022.</w:t>
      </w:r>
    </w:p>
    <w:p>
      <w:pPr>
        <w:pStyle w:val="BodyText"/>
        <w:spacing w:line="350" w:lineRule="exact"/>
        <w:jc w:val="both"/>
      </w:pPr>
      <w:r>
        <w:rPr>
          <w:w w:val="110"/>
        </w:rPr>
        <w:t>PARECERES</w:t>
      </w:r>
      <w:r>
        <w:rPr>
          <w:spacing w:val="31"/>
          <w:w w:val="110"/>
        </w:rPr>
        <w:t>  </w:t>
      </w:r>
      <w:r>
        <w:rPr>
          <w:w w:val="110"/>
        </w:rPr>
        <w:t>FAVORÁVEIS</w:t>
      </w:r>
      <w:r>
        <w:rPr>
          <w:spacing w:val="32"/>
          <w:w w:val="110"/>
        </w:rPr>
        <w:t>  </w:t>
      </w:r>
      <w:r>
        <w:rPr>
          <w:w w:val="110"/>
        </w:rPr>
        <w:t>DA</w:t>
      </w:r>
      <w:r>
        <w:rPr>
          <w:spacing w:val="33"/>
          <w:w w:val="110"/>
        </w:rPr>
        <w:t>  </w:t>
      </w:r>
      <w:r>
        <w:rPr>
          <w:w w:val="110"/>
        </w:rPr>
        <w:t>C.C.J.</w:t>
      </w:r>
      <w:r>
        <w:rPr>
          <w:spacing w:val="34"/>
          <w:w w:val="110"/>
        </w:rPr>
        <w:t>  </w:t>
      </w:r>
      <w:r>
        <w:rPr>
          <w:w w:val="110"/>
        </w:rPr>
        <w:t>E</w:t>
      </w:r>
      <w:r>
        <w:rPr>
          <w:spacing w:val="32"/>
          <w:w w:val="110"/>
        </w:rPr>
        <w:t>  </w:t>
      </w:r>
      <w:r>
        <w:rPr>
          <w:w w:val="110"/>
        </w:rPr>
        <w:t>COMISSÃO</w:t>
      </w:r>
      <w:r>
        <w:rPr>
          <w:spacing w:val="31"/>
          <w:w w:val="110"/>
        </w:rPr>
        <w:t>  </w:t>
      </w:r>
      <w:r>
        <w:rPr>
          <w:spacing w:val="-5"/>
          <w:w w:val="110"/>
        </w:rPr>
        <w:t>DE</w:t>
      </w:r>
    </w:p>
    <w:p>
      <w:pPr>
        <w:pStyle w:val="BodyText"/>
        <w:ind w:right="5352"/>
        <w:jc w:val="both"/>
      </w:pPr>
      <w:r>
        <w:rPr>
          <w:spacing w:val="-2"/>
          <w:w w:val="110"/>
        </w:rPr>
        <w:t>FINANÇAS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TRIBUTAÇÃO. </w:t>
      </w:r>
      <w:r>
        <w:rPr>
          <w:w w:val="110"/>
        </w:rPr>
        <w:t>REGIME DE URGÊNCIA.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405/22.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72/2022. </w:t>
      </w:r>
      <w:r>
        <w:rPr>
          <w:w w:val="115"/>
          <w:sz w:val="32"/>
        </w:rPr>
        <w:t>MENSAGEM</w:t>
      </w:r>
      <w:r>
        <w:rPr>
          <w:w w:val="115"/>
          <w:sz w:val="32"/>
        </w:rPr>
        <w:t> Nº</w:t>
      </w:r>
      <w:r>
        <w:rPr>
          <w:w w:val="115"/>
          <w:sz w:val="32"/>
        </w:rPr>
        <w:t> 72/22</w:t>
      </w:r>
      <w:r>
        <w:rPr>
          <w:w w:val="115"/>
          <w:sz w:val="32"/>
        </w:rPr>
        <w:t> -</w:t>
      </w:r>
      <w:r>
        <w:rPr>
          <w:w w:val="115"/>
          <w:sz w:val="32"/>
        </w:rPr>
        <w:t> 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 20.945,</w:t>
      </w:r>
      <w:r>
        <w:rPr>
          <w:w w:val="115"/>
          <w:sz w:val="32"/>
        </w:rPr>
        <w:t> DE</w:t>
      </w:r>
      <w:r>
        <w:rPr>
          <w:w w:val="115"/>
          <w:sz w:val="32"/>
        </w:rPr>
        <w:t> 20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PROVIDÊNCIAS.</w:t>
      </w:r>
      <w:r>
        <w:rPr>
          <w:w w:val="115"/>
          <w:sz w:val="32"/>
        </w:rPr>
        <w:t> (SERVIÇO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DE</w:t>
      </w:r>
      <w:r>
        <w:rPr>
          <w:w w:val="115"/>
          <w:sz w:val="32"/>
        </w:rPr>
        <w:t> LOTERIA</w:t>
      </w:r>
      <w:r>
        <w:rPr>
          <w:w w:val="115"/>
          <w:sz w:val="32"/>
        </w:rPr>
        <w:t> NO ESTADO DO PARANÁ.)</w:t>
      </w:r>
    </w:p>
    <w:p>
      <w:pPr>
        <w:pStyle w:val="BodyText"/>
        <w:spacing w:line="237" w:lineRule="auto"/>
        <w:ind w:right="17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298/21. AUTORIA DO DEPUTADO GUGU BUENO.</w:t>
      </w:r>
    </w:p>
    <w:p>
      <w:pPr>
        <w:spacing w:line="237" w:lineRule="auto" w:before="0"/>
        <w:ind w:left="180" w:right="1" w:firstLine="0"/>
        <w:jc w:val="both"/>
        <w:rPr>
          <w:sz w:val="32"/>
        </w:rPr>
      </w:pPr>
      <w:r>
        <w:rPr>
          <w:w w:val="115"/>
          <w:sz w:val="32"/>
        </w:rPr>
        <w:t>INCLUI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CALENDÁRIO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OFICIAL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EVENTO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GP CASCAVEL</w:t>
      </w:r>
      <w:r>
        <w:rPr>
          <w:w w:val="115"/>
          <w:sz w:val="32"/>
        </w:rPr>
        <w:t> DE</w:t>
      </w:r>
      <w:r>
        <w:rPr>
          <w:w w:val="115"/>
          <w:sz w:val="32"/>
        </w:rPr>
        <w:t> CICLISMO</w:t>
      </w:r>
      <w:r>
        <w:rPr>
          <w:w w:val="115"/>
          <w:sz w:val="32"/>
        </w:rPr>
        <w:t> À</w:t>
      </w:r>
      <w:r>
        <w:rPr>
          <w:w w:val="115"/>
          <w:sz w:val="32"/>
        </w:rPr>
        <w:t> SER</w:t>
      </w:r>
      <w:r>
        <w:rPr>
          <w:w w:val="115"/>
          <w:sz w:val="32"/>
        </w:rPr>
        <w:t> REALIZADO</w:t>
      </w:r>
      <w:r>
        <w:rPr>
          <w:w w:val="115"/>
          <w:sz w:val="32"/>
        </w:rPr>
        <w:t> NO</w:t>
      </w:r>
      <w:r>
        <w:rPr>
          <w:w w:val="115"/>
          <w:sz w:val="32"/>
        </w:rPr>
        <w:t> SEGUNDO FINAL DE SEMANA DE MARÇO.</w:t>
      </w:r>
    </w:p>
    <w:p>
      <w:pPr>
        <w:pStyle w:val="BodyText"/>
        <w:spacing w:before="1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ESPORTES.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2025-05-23T19:27:56Z</dcterms:created>
  <dcterms:modified xsi:type="dcterms:W3CDTF">2025-05-23T19:27:56Z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