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</w:pPr>
      <w:r>
        <w:rPr>
          <w:w w:val="110"/>
        </w:rPr>
        <w:t>8ª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422" w:lineRule="auto"/>
        <w:ind w:left="4047" w:right="1275" w:hanging="1883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21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19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415/20. </w:t>
      </w:r>
      <w:r>
        <w:rPr>
          <w:w w:val="110"/>
        </w:rPr>
        <w:t>AUTORIA DO DEPUTADO GALO.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ALTERA A LEI Nº 19.701, DE 20 DE NOVEMBRO DE 2018,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OBSTÉTRICA</w:t>
      </w:r>
      <w:r>
        <w:rPr>
          <w:w w:val="115"/>
          <w:sz w:val="32"/>
        </w:rPr>
        <w:t> E</w:t>
      </w:r>
      <w:r>
        <w:rPr>
          <w:w w:val="115"/>
          <w:sz w:val="32"/>
        </w:rPr>
        <w:t> SOBRE DIREITOS</w:t>
      </w:r>
      <w:r>
        <w:rPr>
          <w:w w:val="115"/>
          <w:sz w:val="32"/>
        </w:rPr>
        <w:t> DA</w:t>
      </w:r>
      <w:r>
        <w:rPr>
          <w:w w:val="115"/>
          <w:sz w:val="32"/>
        </w:rPr>
        <w:t> GESTANTE</w:t>
      </w:r>
      <w:r>
        <w:rPr>
          <w:w w:val="115"/>
          <w:sz w:val="32"/>
        </w:rPr>
        <w:t> E</w:t>
      </w:r>
      <w:r>
        <w:rPr>
          <w:w w:val="115"/>
          <w:sz w:val="32"/>
        </w:rPr>
        <w:t> DA</w:t>
      </w:r>
      <w:r>
        <w:rPr>
          <w:w w:val="115"/>
          <w:sz w:val="32"/>
        </w:rPr>
        <w:t> PARTURIENTE,</w:t>
      </w:r>
      <w:r>
        <w:rPr>
          <w:w w:val="115"/>
          <w:sz w:val="32"/>
        </w:rPr>
        <w:t> PARA INCLUIR</w:t>
      </w:r>
      <w:r>
        <w:rPr>
          <w:w w:val="115"/>
          <w:sz w:val="32"/>
        </w:rPr>
        <w:t> O</w:t>
      </w:r>
      <w:r>
        <w:rPr>
          <w:w w:val="115"/>
          <w:sz w:val="32"/>
        </w:rPr>
        <w:t> DIREITO</w:t>
      </w:r>
      <w:r>
        <w:rPr>
          <w:w w:val="115"/>
          <w:sz w:val="32"/>
        </w:rPr>
        <w:t> DAS</w:t>
      </w:r>
      <w:r>
        <w:rPr>
          <w:w w:val="115"/>
          <w:sz w:val="32"/>
        </w:rPr>
        <w:t> GESTANTES</w:t>
      </w:r>
      <w:r>
        <w:rPr>
          <w:w w:val="115"/>
          <w:sz w:val="32"/>
        </w:rPr>
        <w:t> E</w:t>
      </w:r>
      <w:r>
        <w:rPr>
          <w:w w:val="115"/>
          <w:sz w:val="32"/>
        </w:rPr>
        <w:t> PARTURIENTES SURDAS</w:t>
      </w:r>
      <w:r>
        <w:rPr>
          <w:w w:val="115"/>
          <w:sz w:val="32"/>
        </w:rPr>
        <w:t> OU</w:t>
      </w:r>
      <w:r>
        <w:rPr>
          <w:w w:val="115"/>
          <w:sz w:val="32"/>
        </w:rPr>
        <w:t> COM</w:t>
      </w:r>
      <w:r>
        <w:rPr>
          <w:w w:val="115"/>
          <w:sz w:val="32"/>
        </w:rPr>
        <w:t> DEFICIÊNCIA</w:t>
      </w:r>
      <w:r>
        <w:rPr>
          <w:w w:val="115"/>
          <w:sz w:val="32"/>
        </w:rPr>
        <w:t> AUDITIVA</w:t>
      </w:r>
      <w:r>
        <w:rPr>
          <w:w w:val="115"/>
          <w:sz w:val="32"/>
        </w:rPr>
        <w:t> A</w:t>
      </w:r>
      <w:r>
        <w:rPr>
          <w:w w:val="115"/>
          <w:sz w:val="32"/>
        </w:rPr>
        <w:t> SEREM ACOMPANHADAS</w:t>
      </w:r>
      <w:r>
        <w:rPr>
          <w:w w:val="115"/>
          <w:sz w:val="32"/>
        </w:rPr>
        <w:t> POR</w:t>
      </w:r>
      <w:r>
        <w:rPr>
          <w:w w:val="115"/>
          <w:sz w:val="32"/>
        </w:rPr>
        <w:t> UM</w:t>
      </w:r>
      <w:r>
        <w:rPr>
          <w:w w:val="115"/>
          <w:sz w:val="32"/>
        </w:rPr>
        <w:t> INTÉRPRETE</w:t>
      </w:r>
      <w:r>
        <w:rPr>
          <w:w w:val="115"/>
          <w:sz w:val="32"/>
        </w:rPr>
        <w:t> DE</w:t>
      </w:r>
      <w:r>
        <w:rPr>
          <w:w w:val="115"/>
          <w:sz w:val="32"/>
        </w:rPr>
        <w:t> LÍNGUA BRASILEIRA DE SINAIS.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4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90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170/21. </w:t>
      </w:r>
      <w:r>
        <w:rPr>
          <w:w w:val="110"/>
        </w:rPr>
        <w:t>AUTORIA DO DEPUTADO CORONEL LEE.</w:t>
      </w:r>
    </w:p>
    <w:p>
      <w:pPr>
        <w:spacing w:line="240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REGRAS</w:t>
      </w:r>
      <w:r>
        <w:rPr>
          <w:w w:val="115"/>
          <w:sz w:val="32"/>
        </w:rPr>
        <w:t> E</w:t>
      </w:r>
      <w:r>
        <w:rPr>
          <w:w w:val="115"/>
          <w:sz w:val="32"/>
        </w:rPr>
        <w:t> OBJETIVOS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IMPLEMENTAÇÃO DO</w:t>
      </w:r>
      <w:r>
        <w:rPr>
          <w:w w:val="115"/>
          <w:sz w:val="32"/>
        </w:rPr>
        <w:t> “VIZINHO</w:t>
      </w:r>
      <w:r>
        <w:rPr>
          <w:w w:val="115"/>
          <w:sz w:val="32"/>
        </w:rPr>
        <w:t> SOLIDÁRIO”,</w:t>
      </w:r>
      <w:r>
        <w:rPr>
          <w:w w:val="115"/>
          <w:sz w:val="32"/>
        </w:rPr>
        <w:t> DESTINADO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EFETIVAR</w:t>
      </w:r>
      <w:r>
        <w:rPr>
          <w:w w:val="115"/>
          <w:sz w:val="32"/>
        </w:rPr>
        <w:t> UMA MELHOR SEGURANÇA DOS BAIRROS.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85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275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426/21. </w:t>
      </w:r>
      <w:r>
        <w:rPr>
          <w:w w:val="110"/>
        </w:rPr>
        <w:t>AUTORIA DO DEPUTADO RICARDO ARRUDA.</w:t>
      </w:r>
    </w:p>
    <w:p>
      <w:pPr>
        <w:tabs>
          <w:tab w:pos="1809" w:val="left" w:leader="none"/>
          <w:tab w:pos="2346" w:val="left" w:leader="none"/>
          <w:tab w:pos="3188" w:val="left" w:leader="none"/>
          <w:tab w:pos="5163" w:val="left" w:leader="none"/>
          <w:tab w:pos="5945" w:val="left" w:leader="none"/>
          <w:tab w:pos="8410" w:val="left" w:leader="none"/>
          <w:tab w:pos="8914" w:val="left" w:leader="none"/>
        </w:tabs>
        <w:spacing w:line="237" w:lineRule="auto" w:before="0"/>
        <w:ind w:left="180" w:right="178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PANIFICADOR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COMEMORADO ANUALMENTE EM 8 DE JULHO.</w:t>
      </w:r>
    </w:p>
    <w:p>
      <w:pPr>
        <w:pStyle w:val="BodyText"/>
        <w:spacing w:before="280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67"/>
        <w:jc w:val="both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173/21. AUTORIA DO DEPUTADO REQUIÃO FILHO.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DA</w:t>
      </w:r>
      <w:r>
        <w:rPr>
          <w:w w:val="115"/>
          <w:sz w:val="32"/>
        </w:rPr>
        <w:t> LITERATURA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NO ÂMBITO</w:t>
      </w:r>
      <w:r>
        <w:rPr>
          <w:w w:val="115"/>
          <w:sz w:val="32"/>
        </w:rPr>
        <w:t> DOS</w:t>
      </w:r>
      <w:r>
        <w:rPr>
          <w:w w:val="115"/>
          <w:sz w:val="32"/>
        </w:rPr>
        <w:t> COLÉGIOS</w:t>
      </w:r>
      <w:r>
        <w:rPr>
          <w:w w:val="115"/>
          <w:sz w:val="32"/>
        </w:rPr>
        <w:t> PARANAENSES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PRIVADOS.</w:t>
      </w:r>
    </w:p>
    <w:p>
      <w:pPr>
        <w:pStyle w:val="BodyText"/>
        <w:spacing w:before="1"/>
        <w:ind w:right="17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EDUCAÇÃO.</w:t>
      </w:r>
    </w:p>
    <w:p>
      <w:pPr>
        <w:pStyle w:val="BodyText"/>
        <w:spacing w:line="367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178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SUBSTITUTIVO</w:t>
      </w:r>
      <w:r>
        <w:rPr>
          <w:w w:val="110"/>
        </w:rPr>
        <w:t> GERAL APROVADO EM SEGUNDA DISCUSSÃO.</w:t>
      </w:r>
    </w:p>
    <w:p>
      <w:pPr>
        <w:pStyle w:val="BodyText"/>
        <w:spacing w:before="365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19/22.</w:t>
      </w:r>
    </w:p>
    <w:p>
      <w:pPr>
        <w:tabs>
          <w:tab w:pos="1845" w:val="left" w:leader="none"/>
          <w:tab w:pos="2505" w:val="left" w:leader="none"/>
          <w:tab w:pos="2649" w:val="left" w:leader="none"/>
          <w:tab w:pos="4269" w:val="left" w:leader="none"/>
          <w:tab w:pos="4976" w:val="left" w:leader="none"/>
          <w:tab w:pos="5072" w:val="left" w:leader="none"/>
          <w:tab w:pos="5883" w:val="left" w:leader="none"/>
          <w:tab w:pos="6685" w:val="left" w:leader="none"/>
          <w:tab w:pos="7194" w:val="left" w:leader="none"/>
          <w:tab w:pos="7753" w:val="left" w:leader="none"/>
          <w:tab w:pos="9094" w:val="left" w:leader="none"/>
        </w:tabs>
        <w:spacing w:before="0"/>
        <w:ind w:left="180" w:right="176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 DO PODER EXECUTIVO – MENSAGEM Nº 2/2022. </w:t>
      </w: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19.935,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24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2019,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INSTITUIU,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ÂMBITO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 FUNDO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ESPECIAL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SISTEMA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ÚNICO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SEGURANÇA </w:t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CONSELHO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SEGURANÇA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DEFESA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SOCIAL.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1"/>
        </w:rPr>
        <w:t>FINANÇAS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TRIBUTAÇÃO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SEGURANÇA</w:t>
      </w:r>
      <w:r>
        <w:rPr>
          <w:b/>
          <w:spacing w:val="8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PÚBLICA.</w:t>
      </w:r>
    </w:p>
    <w:p>
      <w:pPr>
        <w:spacing w:line="348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line="369" w:lineRule="exact"/>
      </w:pPr>
      <w:r>
        <w:rPr>
          <w:w w:val="110"/>
        </w:rPr>
        <w:t>REGIME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tabs>
          <w:tab w:pos="2162" w:val="left" w:leader="none"/>
          <w:tab w:pos="3592" w:val="left" w:leader="none"/>
          <w:tab w:pos="5120" w:val="left" w:leader="none"/>
          <w:tab w:pos="6891" w:val="left" w:leader="none"/>
          <w:tab w:pos="9062" w:val="left" w:leader="none"/>
        </w:tabs>
        <w:ind w:right="17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697/21. AUTORIA DO DEPUTADO HUSSEIN BAKRI.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MALLET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CLUBE,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MALLET.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spacing w:before="0"/>
        <w:ind w:left="180" w:right="156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2/22.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SENHORES DEPUTADOS, REFERENTE AO MÊS DE MAIO DE </w:t>
      </w:r>
      <w:r>
        <w:rPr>
          <w:spacing w:val="-2"/>
          <w:w w:val="115"/>
          <w:sz w:val="32"/>
        </w:rPr>
        <w:t>2021.</w:t>
      </w:r>
    </w:p>
    <w:p>
      <w:pPr>
        <w:pStyle w:val="BodyText"/>
        <w:tabs>
          <w:tab w:pos="1907" w:val="left" w:leader="none"/>
          <w:tab w:pos="4065" w:val="left" w:leader="none"/>
          <w:tab w:pos="4780" w:val="left" w:leader="none"/>
          <w:tab w:pos="6743" w:val="left" w:leader="none"/>
          <w:tab w:pos="7441" w:val="left" w:leader="none"/>
          <w:tab w:pos="9092" w:val="left" w:leader="none"/>
        </w:tabs>
        <w:ind w:right="178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2025-05-23T17:13:22Z</dcterms:created>
  <dcterms:modified xsi:type="dcterms:W3CDTF">2025-05-23T17:13:22Z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