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99705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25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1"/>
        <w:ind w:left="2311" w:right="2449" w:firstLine="0"/>
        <w:jc w:val="center"/>
        <w:rPr>
          <w:b/>
          <w:sz w:val="32"/>
        </w:rPr>
      </w:pPr>
      <w:r>
        <w:rPr>
          <w:b/>
          <w:w w:val="110"/>
          <w:sz w:val="32"/>
        </w:rPr>
        <w:t>4ª SESSÃO EXTRAORDINÁRIA </w:t>
      </w:r>
      <w:r>
        <w:rPr>
          <w:b/>
          <w:spacing w:val="-4"/>
          <w:w w:val="110"/>
          <w:sz w:val="32"/>
        </w:rPr>
        <w:t>(II)</w:t>
      </w:r>
    </w:p>
    <w:p>
      <w:pPr>
        <w:spacing w:before="3"/>
        <w:ind w:left="2368" w:right="2449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spacing w:line="240" w:lineRule="auto" w:before="1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248897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59823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602" w:lineRule="auto" w:before="364"/>
        <w:ind w:left="3665" w:right="2094" w:hanging="1650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16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MARÇO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QUARTA-FEIRA</w:t>
      </w:r>
    </w:p>
    <w:p>
      <w:pPr>
        <w:spacing w:line="240" w:lineRule="auto" w:before="199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76/22.</w:t>
      </w:r>
    </w:p>
    <w:p>
      <w:pPr>
        <w:pStyle w:val="BodyText"/>
        <w:tabs>
          <w:tab w:pos="1969" w:val="left" w:leader="none"/>
          <w:tab w:pos="2261" w:val="left" w:leader="none"/>
          <w:tab w:pos="3001" w:val="left" w:leader="none"/>
          <w:tab w:pos="3054" w:val="left" w:leader="none"/>
          <w:tab w:pos="4388" w:val="left" w:leader="none"/>
          <w:tab w:pos="5014" w:val="left" w:leader="none"/>
          <w:tab w:pos="5747" w:val="left" w:leader="none"/>
          <w:tab w:pos="5892" w:val="left" w:leader="none"/>
          <w:tab w:pos="6570" w:val="left" w:leader="none"/>
          <w:tab w:pos="6700" w:val="left" w:leader="none"/>
          <w:tab w:pos="6907" w:val="left" w:leader="none"/>
          <w:tab w:pos="7521" w:val="left" w:leader="none"/>
          <w:tab w:pos="8319" w:val="left" w:leader="none"/>
          <w:tab w:pos="9141" w:val="left" w:leader="none"/>
        </w:tabs>
        <w:ind w:left="59" w:right="138"/>
      </w:pPr>
      <w:r>
        <w:rPr>
          <w:b/>
          <w:w w:val="110"/>
        </w:rPr>
        <w:t>AUTORIA DO PODER EXECUTIVO – MENSAGEM Nº 9/2022. </w:t>
      </w:r>
      <w:r>
        <w:rPr>
          <w:w w:val="115"/>
        </w:rPr>
        <w:t>REVOGA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9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20.189,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ABRIL</w:t>
      </w:r>
      <w:r>
        <w:rPr>
          <w:spacing w:val="39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2020,</w:t>
      </w:r>
      <w:r>
        <w:rPr>
          <w:spacing w:val="37"/>
          <w:w w:val="115"/>
        </w:rPr>
        <w:t> </w:t>
      </w:r>
      <w:r>
        <w:rPr>
          <w:w w:val="115"/>
        </w:rPr>
        <w:t>QUE OBRIGA,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USO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MÁSCARAS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ENQUANTO</w:t>
      </w:r>
      <w:r>
        <w:rPr/>
        <w:tab/>
        <w:tab/>
      </w:r>
      <w:r>
        <w:rPr>
          <w:spacing w:val="-2"/>
          <w:w w:val="115"/>
        </w:rPr>
        <w:t>PERDURAR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ESTADO</w:t>
      </w:r>
      <w:r>
        <w:rPr/>
        <w:tab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CALAMIDADE PÚBLICA</w:t>
      </w:r>
      <w:r>
        <w:rPr/>
        <w:tab/>
      </w:r>
      <w:r>
        <w:rPr>
          <w:spacing w:val="-6"/>
          <w:w w:val="115"/>
        </w:rPr>
        <w:t>EM</w:t>
      </w:r>
      <w:r>
        <w:rPr/>
        <w:tab/>
      </w:r>
      <w:r>
        <w:rPr>
          <w:spacing w:val="-2"/>
          <w:w w:val="115"/>
        </w:rPr>
        <w:t>DECORRÊNCIA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2"/>
          <w:w w:val="115"/>
        </w:rPr>
        <w:t>PANDEMIA</w:t>
      </w:r>
      <w:r>
        <w:rPr/>
        <w:tab/>
      </w:r>
      <w:r>
        <w:rPr>
          <w:spacing w:val="-6"/>
          <w:w w:val="115"/>
        </w:rPr>
        <w:t>DO </w:t>
      </w:r>
      <w:r>
        <w:rPr>
          <w:spacing w:val="-2"/>
          <w:w w:val="115"/>
        </w:rPr>
        <w:t>CORONAVÍRUS</w:t>
      </w:r>
      <w:r>
        <w:rPr/>
        <w:tab/>
        <w:tab/>
      </w:r>
      <w:r>
        <w:rPr>
          <w:spacing w:val="-2"/>
          <w:w w:val="115"/>
        </w:rPr>
        <w:t>SARS-COV-2,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ADOTA</w:t>
      </w:r>
      <w:r>
        <w:rPr/>
        <w:tab/>
      </w:r>
      <w:r>
        <w:rPr>
          <w:spacing w:val="-2"/>
          <w:w w:val="115"/>
        </w:rPr>
        <w:t>OUTRAS PROVIDÊNCIAS.</w:t>
      </w:r>
    </w:p>
    <w:sectPr>
      <w:type w:val="continuous"/>
      <w:pgSz w:w="11910" w:h="16840"/>
      <w:pgMar w:top="14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2025-05-23T17:32:28Z</dcterms:created>
  <dcterms:modified xsi:type="dcterms:W3CDTF">2025-05-23T17:32:28Z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