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9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300129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129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1"/>
        <w:ind w:left="0"/>
        <w:rPr>
          <w:rFonts w:ascii="Times New Roman"/>
          <w:b w:val="0"/>
        </w:rPr>
      </w:pPr>
    </w:p>
    <w:p>
      <w:pPr>
        <w:pStyle w:val="BodyText"/>
        <w:spacing w:line="328" w:lineRule="auto"/>
        <w:ind w:left="1053" w:right="1290" w:firstLine="2"/>
        <w:jc w:val="center"/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3644339</wp:posOffset>
            </wp:positionH>
            <wp:positionV relativeFrom="paragraph">
              <wp:posOffset>977808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1ª SESSÃO LEGISLATIVA DA 20ª LEGISLATURA 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FEVEREIRO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22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2023 93ª SESSÃO ORDINÁRIA</w:t>
      </w:r>
    </w:p>
    <w:p>
      <w:pPr>
        <w:pStyle w:val="BodyText"/>
        <w:spacing w:before="160"/>
        <w:ind w:left="0" w:right="233"/>
        <w:jc w:val="center"/>
      </w:pPr>
      <w:r>
        <w:rPr/>
        <w:t>ORDEM</w:t>
      </w:r>
      <w:r>
        <w:rPr>
          <w:spacing w:val="-2"/>
        </w:rPr>
        <w:t> </w:t>
      </w:r>
      <w:r>
        <w:rPr/>
        <w:t>DO </w:t>
      </w:r>
      <w:r>
        <w:rPr>
          <w:spacing w:val="-5"/>
        </w:rPr>
        <w:t>DIA</w:t>
      </w:r>
    </w:p>
    <w:p>
      <w:pPr>
        <w:pStyle w:val="BodyText"/>
        <w:spacing w:before="7"/>
        <w:ind w:left="0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1009650</wp:posOffset>
                </wp:positionH>
                <wp:positionV relativeFrom="paragraph">
                  <wp:posOffset>115066</wp:posOffset>
                </wp:positionV>
                <wp:extent cx="606044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604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0440" h="9525">
                              <a:moveTo>
                                <a:pt x="606018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60186" y="9144"/>
                              </a:lnTo>
                              <a:lnTo>
                                <a:pt x="60601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pt;margin-top:9.060361pt;width:477.18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ind w:left="0"/>
      </w:pPr>
    </w:p>
    <w:p>
      <w:pPr>
        <w:pStyle w:val="BodyText"/>
        <w:spacing w:before="228"/>
        <w:ind w:left="0"/>
      </w:pPr>
    </w:p>
    <w:p>
      <w:pPr>
        <w:pStyle w:val="BodyText"/>
        <w:spacing w:line="705" w:lineRule="auto"/>
        <w:ind w:left="3740" w:right="1048" w:hanging="1476"/>
      </w:pPr>
      <w:r>
        <w:rPr/>
        <w:t>PARA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6"/>
        </w:rPr>
        <w:t> </w:t>
      </w:r>
      <w:r>
        <w:rPr/>
        <w:t>3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OUTUBRO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2023 TERÇA – FEIRA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1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spacing w:before="1"/>
        <w:ind w:right="1314"/>
      </w:pPr>
      <w:r>
        <w:rPr/>
        <w:t>2ª</w:t>
      </w:r>
      <w:r>
        <w:rPr>
          <w:spacing w:val="-5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4"/>
        </w:rPr>
        <w:t> </w:t>
      </w:r>
      <w:r>
        <w:rPr/>
        <w:t>575/19. AUTORIA DO DEPUTADO EVANDRO ARAUJO.</w:t>
      </w:r>
    </w:p>
    <w:p>
      <w:pPr>
        <w:spacing w:before="0"/>
        <w:ind w:left="180" w:right="358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TÍTULO DE UTILIDADE PÚBLICA A </w:t>
      </w:r>
      <w:r>
        <w:rPr>
          <w:rFonts w:ascii="Arial MT" w:hAnsi="Arial MT"/>
          <w:sz w:val="32"/>
        </w:rPr>
        <w:t>ASSOCIAÇÃO DE CAPOEIRA DA REGIÃO DE IBIPORÃ, COM SEDE NO MUNICÍPIO DE IBIPORÃ.</w:t>
      </w:r>
    </w:p>
    <w:p>
      <w:pPr>
        <w:pStyle w:val="BodyText"/>
      </w:pPr>
      <w:r>
        <w:rPr/>
        <w:t>PARECER</w:t>
      </w:r>
      <w:r>
        <w:rPr>
          <w:spacing w:val="-2"/>
        </w:rPr>
        <w:t> </w:t>
      </w:r>
      <w:r>
        <w:rPr/>
        <w:t>FAVORÁVEL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C.C.J.</w:t>
      </w:r>
    </w:p>
    <w:p>
      <w:pPr>
        <w:pStyle w:val="BodyText"/>
        <w:spacing w:after="0"/>
        <w:sectPr>
          <w:type w:val="continuous"/>
          <w:pgSz w:w="12240" w:h="15840"/>
          <w:pgMar w:top="1540" w:bottom="280" w:left="1440" w:right="720"/>
        </w:sectPr>
      </w:pPr>
    </w:p>
    <w:p>
      <w:pPr>
        <w:pStyle w:val="BodyText"/>
        <w:spacing w:before="83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02</w:t>
      </w:r>
    </w:p>
    <w:p>
      <w:pPr>
        <w:pStyle w:val="BodyText"/>
        <w:spacing w:before="1"/>
        <w:ind w:right="1314"/>
      </w:pPr>
      <w:r>
        <w:rPr/>
        <w:t>2ª</w:t>
      </w:r>
      <w:r>
        <w:rPr>
          <w:spacing w:val="-5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4"/>
        </w:rPr>
        <w:t> </w:t>
      </w:r>
      <w:r>
        <w:rPr/>
        <w:t>272/23. AUTORIA DO DEPUTADO PAULO GOMES.</w:t>
      </w:r>
    </w:p>
    <w:p>
      <w:pPr>
        <w:spacing w:before="0"/>
        <w:ind w:left="180" w:right="357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DISPÕE SOBRE A DIVULGAÇÃO E INFORMAÇÃO QUANTO </w:t>
      </w:r>
      <w:r>
        <w:rPr>
          <w:rFonts w:ascii="Arial MT" w:hAnsi="Arial MT"/>
          <w:sz w:val="32"/>
        </w:rPr>
        <w:t>A COBRANÇA DA TAXA DE SERVIÇO OU GORJETA, BEM COMO SUA NATUREZA OPCIONAL E FACULTATIVA, QUANDO COBRADA POR RESTAURANTES, LANCHONETES, BARES, HOTÉIS E DEMAIS ESTABELECIMENTOS DE GÊNERO </w:t>
      </w:r>
      <w:r>
        <w:rPr>
          <w:rFonts w:ascii="Arial MT" w:hAnsi="Arial MT"/>
          <w:spacing w:val="-2"/>
          <w:sz w:val="32"/>
        </w:rPr>
        <w:t>SIMILAR.</w:t>
      </w:r>
    </w:p>
    <w:p>
      <w:pPr>
        <w:pStyle w:val="BodyText"/>
        <w:ind w:right="359"/>
        <w:jc w:val="both"/>
      </w:pPr>
      <w:r>
        <w:rPr/>
        <w:t>PARECERES FAVORÁVEIS DA C.C.J., COMISSÃO </w:t>
      </w:r>
      <w:r>
        <w:rPr/>
        <w:t>DE</w:t>
      </w:r>
      <w:r>
        <w:rPr>
          <w:spacing w:val="40"/>
        </w:rPr>
        <w:t> </w:t>
      </w:r>
      <w:r>
        <w:rPr/>
        <w:t>DEFESA DO CONSUMIDOR E COMISSÃO DE INDÚSTRIA, COMÉRCIO, EMPREGO E RENDA.</w:t>
      </w:r>
    </w:p>
    <w:p>
      <w:pPr>
        <w:pStyle w:val="BodyText"/>
        <w:jc w:val="both"/>
      </w:pPr>
      <w:r>
        <w:rPr/>
        <w:t>EMENDA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spacing w:before="367"/>
        <w:ind w:left="0"/>
      </w:pPr>
    </w:p>
    <w:p>
      <w:pPr>
        <w:pStyle w:val="BodyText"/>
        <w:spacing w:before="1"/>
        <w:jc w:val="both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03</w:t>
      </w:r>
    </w:p>
    <w:p>
      <w:pPr>
        <w:pStyle w:val="BodyText"/>
        <w:ind w:right="1314"/>
      </w:pPr>
      <w:r>
        <w:rPr/>
        <w:t>2ª</w:t>
      </w:r>
      <w:r>
        <w:rPr>
          <w:spacing w:val="-5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4"/>
        </w:rPr>
        <w:t> </w:t>
      </w:r>
      <w:r>
        <w:rPr/>
        <w:t>484/23. AUTORIA DA DEPUTADA MARIA VICTÓRIA.</w:t>
      </w:r>
    </w:p>
    <w:p>
      <w:pPr>
        <w:tabs>
          <w:tab w:pos="2201" w:val="left" w:leader="none"/>
          <w:tab w:pos="3049" w:val="left" w:leader="none"/>
          <w:tab w:pos="6655" w:val="left" w:leader="none"/>
          <w:tab w:pos="8231" w:val="left" w:leader="none"/>
          <w:tab w:pos="9505" w:val="left" w:leader="none"/>
        </w:tabs>
        <w:spacing w:before="0"/>
        <w:ind w:left="180" w:right="357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CONCEDE O TÍTULO DE UTILIDADE PÚBLICA AO INSTITUTO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pacing w:val="-2"/>
          <w:sz w:val="32"/>
        </w:rPr>
        <w:t>BIANCHINI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DESENVOLVIMENTO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SOCIAL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PARA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 </w:t>
      </w:r>
      <w:r>
        <w:rPr>
          <w:rFonts w:ascii="Arial MT" w:hAnsi="Arial MT"/>
          <w:sz w:val="32"/>
        </w:rPr>
        <w:t>COMUNIDADE, COM SEDE NO MUNICÍPIO DE MARINGÁ. </w:t>
      </w:r>
      <w:r>
        <w:rPr>
          <w:b/>
          <w:sz w:val="32"/>
        </w:rPr>
        <w:t>PARECER FAVORÁVEL DA 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68" w:lineRule="exact"/>
        <w:jc w:val="both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04</w:t>
      </w:r>
    </w:p>
    <w:p>
      <w:pPr>
        <w:pStyle w:val="BodyText"/>
        <w:ind w:right="1314"/>
      </w:pPr>
      <w:r>
        <w:rPr/>
        <w:t>2ª DISCUSSÃO DO PROJETO DE LEI Nº 659/23. AUTORIA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DEPUTADO</w:t>
      </w:r>
      <w:r>
        <w:rPr>
          <w:spacing w:val="-9"/>
        </w:rPr>
        <w:t> </w:t>
      </w:r>
      <w:r>
        <w:rPr/>
        <w:t>PROFESSOR</w:t>
      </w:r>
      <w:r>
        <w:rPr>
          <w:spacing w:val="-10"/>
        </w:rPr>
        <w:t> </w:t>
      </w:r>
      <w:r>
        <w:rPr/>
        <w:t>LEMOS.</w:t>
      </w:r>
    </w:p>
    <w:p>
      <w:pPr>
        <w:spacing w:before="1"/>
        <w:ind w:left="180" w:right="357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color w:val="333333"/>
          <w:sz w:val="32"/>
        </w:rPr>
        <w:t>CONCEDE TÍTULO DE UTILIDADE PÚBLICA À </w:t>
      </w:r>
      <w:r>
        <w:rPr>
          <w:rFonts w:ascii="Arial MT" w:hAnsi="Arial MT"/>
          <w:color w:val="333333"/>
          <w:sz w:val="32"/>
        </w:rPr>
        <w:t>ASSOCIAÇÃO DOS AGRICULTORES FAMILIARES DO 19 DE JUNHO, COM SEDE NO MUNICÍPIO DE CÂNDIDO DE ABREU.</w:t>
      </w:r>
    </w:p>
    <w:p>
      <w:pPr>
        <w:pStyle w:val="BodyText"/>
        <w:jc w:val="both"/>
      </w:pPr>
      <w:r>
        <w:rPr/>
        <w:t>PARECER</w:t>
      </w:r>
      <w:r>
        <w:rPr>
          <w:spacing w:val="-2"/>
        </w:rPr>
        <w:t> </w:t>
      </w:r>
      <w:r>
        <w:rPr/>
        <w:t>FAVORÁVEL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C.C.J.</w:t>
      </w:r>
    </w:p>
    <w:p>
      <w:pPr>
        <w:pStyle w:val="BodyText"/>
        <w:spacing w:after="0"/>
        <w:jc w:val="both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83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05</w:t>
      </w:r>
    </w:p>
    <w:p>
      <w:pPr>
        <w:pStyle w:val="BodyText"/>
        <w:spacing w:before="1"/>
        <w:ind w:right="1314"/>
      </w:pPr>
      <w:r>
        <w:rPr/>
        <w:t>2ª DISCUSSÃO DO PROJETO DE LEI Nº 679/23. AUTORIA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DEPUTADO</w:t>
      </w:r>
      <w:r>
        <w:rPr>
          <w:spacing w:val="-8"/>
        </w:rPr>
        <w:t> </w:t>
      </w:r>
      <w:r>
        <w:rPr/>
        <w:t>MATHEUS</w:t>
      </w:r>
      <w:r>
        <w:rPr>
          <w:spacing w:val="-11"/>
        </w:rPr>
        <w:t> </w:t>
      </w:r>
      <w:r>
        <w:rPr/>
        <w:t>VERMELHO.</w:t>
      </w:r>
    </w:p>
    <w:p>
      <w:pPr>
        <w:spacing w:before="0"/>
        <w:ind w:left="180" w:right="356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</w:t>
      </w:r>
      <w:r>
        <w:rPr>
          <w:rFonts w:ascii="Arial MT" w:hAnsi="Arial MT"/>
          <w:sz w:val="32"/>
        </w:rPr>
        <w:t>ASSOCIAÇÃO DE VÔLEI DE QUEDAS DO IGUAÇU, COM SEDE NO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MUNICÍPIO DE QUEDAS DO IGUAÇU.</w:t>
      </w:r>
    </w:p>
    <w:p>
      <w:pPr>
        <w:pStyle w:val="BodyText"/>
      </w:pPr>
      <w:r>
        <w:rPr/>
        <w:t>PARECER</w:t>
      </w:r>
      <w:r>
        <w:rPr>
          <w:spacing w:val="-2"/>
        </w:rPr>
        <w:t> </w:t>
      </w:r>
      <w:r>
        <w:rPr/>
        <w:t>FAVORÁVEL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06</w:t>
      </w:r>
    </w:p>
    <w:p>
      <w:pPr>
        <w:pStyle w:val="BodyText"/>
        <w:ind w:right="1314"/>
      </w:pPr>
      <w:r>
        <w:rPr/>
        <w:t>2ª DISCUSSÃO DO PROJETO DE LEI Nº 735/23. AUTORIA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/>
        <w:t>DEPUTADA</w:t>
      </w:r>
      <w:r>
        <w:rPr>
          <w:spacing w:val="-9"/>
        </w:rPr>
        <w:t> </w:t>
      </w:r>
      <w:r>
        <w:rPr/>
        <w:t>LUCIANA</w:t>
      </w:r>
      <w:r>
        <w:rPr>
          <w:spacing w:val="-10"/>
        </w:rPr>
        <w:t> </w:t>
      </w:r>
      <w:r>
        <w:rPr/>
        <w:t>RAFAGNIN.</w:t>
      </w:r>
    </w:p>
    <w:p>
      <w:pPr>
        <w:spacing w:before="0"/>
        <w:ind w:left="180" w:right="355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</w:t>
      </w:r>
      <w:r>
        <w:rPr>
          <w:rFonts w:ascii="Arial MT" w:hAnsi="Arial MT"/>
          <w:sz w:val="32"/>
        </w:rPr>
        <w:t>ASSOCIAÇÃO DAS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MULHERES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CAFÉ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NORTE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PIONEIRO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PARANÁ, COM SEDE NO MUNICÍPIO DE PINHALÃO.</w:t>
      </w:r>
    </w:p>
    <w:p>
      <w:pPr>
        <w:pStyle w:val="BodyText"/>
      </w:pPr>
      <w:r>
        <w:rPr/>
        <w:t>PARECER</w:t>
      </w:r>
      <w:r>
        <w:rPr>
          <w:spacing w:val="-2"/>
        </w:rPr>
        <w:t> </w:t>
      </w:r>
      <w:r>
        <w:rPr/>
        <w:t>FAVORÁVEL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C.C.J.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07</w:t>
      </w:r>
    </w:p>
    <w:p>
      <w:pPr>
        <w:pStyle w:val="BodyText"/>
        <w:ind w:right="1314"/>
      </w:pPr>
      <w:r>
        <w:rPr/>
        <w:t>1ª</w:t>
      </w:r>
      <w:r>
        <w:rPr>
          <w:spacing w:val="-5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4"/>
        </w:rPr>
        <w:t> </w:t>
      </w:r>
      <w:r>
        <w:rPr/>
        <w:t>454/23. AUTORIA DO DEPUTADO COBRA REPÓRTER.</w:t>
      </w:r>
    </w:p>
    <w:p>
      <w:pPr>
        <w:spacing w:before="0"/>
        <w:ind w:left="180" w:right="358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CIDADÃO BENEMÉRITO DO </w:t>
      </w:r>
      <w:r>
        <w:rPr>
          <w:rFonts w:ascii="Arial MT" w:hAnsi="Arial MT"/>
          <w:sz w:val="32"/>
        </w:rPr>
        <w:t>ESTADO DO PARANÁ AO SENHOR DOUTOR ROBERTO ISSAMU </w:t>
      </w:r>
      <w:r>
        <w:rPr>
          <w:rFonts w:ascii="Arial MT" w:hAnsi="Arial MT"/>
          <w:spacing w:val="-2"/>
          <w:sz w:val="32"/>
        </w:rPr>
        <w:t>YOSIDA.</w:t>
      </w:r>
    </w:p>
    <w:p>
      <w:pPr>
        <w:pStyle w:val="BodyText"/>
        <w:spacing w:line="367" w:lineRule="exact"/>
      </w:pPr>
      <w:r>
        <w:rPr/>
        <w:t>PARECER</w:t>
      </w:r>
      <w:r>
        <w:rPr>
          <w:spacing w:val="-2"/>
        </w:rPr>
        <w:t> </w:t>
      </w:r>
      <w:r>
        <w:rPr/>
        <w:t>FAVORÁVEL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08</w:t>
      </w:r>
    </w:p>
    <w:p>
      <w:pPr>
        <w:pStyle w:val="BodyText"/>
        <w:spacing w:before="1"/>
        <w:ind w:right="1314"/>
      </w:pPr>
      <w:r>
        <w:rPr/>
        <w:t>1ª DISCUSSÃO DO PROJETO DE LEI Nº 462/23. AUTORIA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DEPUTADO</w:t>
      </w:r>
      <w:r>
        <w:rPr>
          <w:spacing w:val="-9"/>
        </w:rPr>
        <w:t> </w:t>
      </w:r>
      <w:r>
        <w:rPr/>
        <w:t>ALEXANDRE</w:t>
      </w:r>
      <w:r>
        <w:rPr>
          <w:spacing w:val="-10"/>
        </w:rPr>
        <w:t> </w:t>
      </w:r>
      <w:r>
        <w:rPr/>
        <w:t>AMARO.</w:t>
      </w:r>
    </w:p>
    <w:p>
      <w:pPr>
        <w:spacing w:before="0"/>
        <w:ind w:left="180" w:right="355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INSTITUI, NO ÂMBITO DO ESTADO DO PARANÁ, O MÊS SETEMBRO CARAMELO, DEDICADO ÀS AÇÕES DE </w:t>
      </w:r>
      <w:r>
        <w:rPr>
          <w:rFonts w:ascii="Arial MT" w:hAnsi="Arial MT"/>
          <w:sz w:val="32"/>
        </w:rPr>
        <w:t>ADOÇÃO CONSCIENTE DE ANIMAIS DOMÉSICOS.</w:t>
      </w:r>
    </w:p>
    <w:p>
      <w:pPr>
        <w:pStyle w:val="BodyText"/>
        <w:tabs>
          <w:tab w:pos="2453" w:val="left" w:leader="none"/>
          <w:tab w:pos="4815" w:val="left" w:leader="none"/>
          <w:tab w:pos="5560" w:val="left" w:leader="none"/>
          <w:tab w:pos="6752" w:val="left" w:leader="none"/>
          <w:tab w:pos="7249" w:val="left" w:leader="none"/>
          <w:tab w:pos="9275" w:val="left" w:leader="none"/>
        </w:tabs>
        <w:ind w:right="357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ECOLOGIA, MEIO AMBIENTE E PROTEÇÃO AOS ANIMAIS.</w:t>
      </w:r>
    </w:p>
    <w:p>
      <w:pPr>
        <w:pStyle w:val="BodyText"/>
        <w:spacing w:after="0"/>
        <w:sectPr>
          <w:pgSz w:w="12240" w:h="15840"/>
          <w:pgMar w:top="1820" w:bottom="280" w:left="1440" w:right="720"/>
        </w:sectPr>
      </w:pPr>
    </w:p>
    <w:p>
      <w:pPr>
        <w:pStyle w:val="BodyText"/>
        <w:ind w:left="0"/>
      </w:pPr>
    </w:p>
    <w:p>
      <w:pPr>
        <w:pStyle w:val="BodyText"/>
        <w:spacing w:before="84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09</w:t>
      </w:r>
    </w:p>
    <w:p>
      <w:pPr>
        <w:pStyle w:val="BodyText"/>
        <w:ind w:right="1314"/>
      </w:pPr>
      <w:r>
        <w:rPr/>
        <w:t>1ª DISCUSSÃO DO PROJETO DE LEI Nº 543/23. AUTORIA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DEPUTADO</w:t>
      </w:r>
      <w:r>
        <w:rPr>
          <w:spacing w:val="-7"/>
        </w:rPr>
        <w:t> </w:t>
      </w:r>
      <w:r>
        <w:rPr/>
        <w:t>LUIZ</w:t>
      </w:r>
      <w:r>
        <w:rPr>
          <w:spacing w:val="-8"/>
        </w:rPr>
        <w:t> </w:t>
      </w:r>
      <w:r>
        <w:rPr/>
        <w:t>CLAUDIO</w:t>
      </w:r>
      <w:r>
        <w:rPr>
          <w:spacing w:val="-8"/>
        </w:rPr>
        <w:t> </w:t>
      </w:r>
      <w:r>
        <w:rPr/>
        <w:t>ROMANELLI.</w:t>
      </w:r>
    </w:p>
    <w:p>
      <w:pPr>
        <w:tabs>
          <w:tab w:pos="1985" w:val="left" w:leader="none"/>
          <w:tab w:pos="2055" w:val="left" w:leader="none"/>
          <w:tab w:pos="2218" w:val="left" w:leader="none"/>
          <w:tab w:pos="2423" w:val="left" w:leader="none"/>
          <w:tab w:pos="2917" w:val="left" w:leader="none"/>
          <w:tab w:pos="3006" w:val="left" w:leader="none"/>
          <w:tab w:pos="3234" w:val="left" w:leader="none"/>
          <w:tab w:pos="4084" w:val="left" w:leader="none"/>
          <w:tab w:pos="4755" w:val="left" w:leader="none"/>
          <w:tab w:pos="5236" w:val="left" w:leader="none"/>
          <w:tab w:pos="5471" w:val="left" w:leader="none"/>
          <w:tab w:pos="5528" w:val="left" w:leader="none"/>
          <w:tab w:pos="6053" w:val="left" w:leader="none"/>
          <w:tab w:pos="6169" w:val="left" w:leader="none"/>
          <w:tab w:pos="6401" w:val="left" w:leader="none"/>
          <w:tab w:pos="6630" w:val="left" w:leader="none"/>
          <w:tab w:pos="7099" w:val="left" w:leader="none"/>
          <w:tab w:pos="7194" w:val="left" w:leader="none"/>
          <w:tab w:pos="7814" w:val="left" w:leader="none"/>
          <w:tab w:pos="8098" w:val="left" w:leader="none"/>
          <w:tab w:pos="8270" w:val="left" w:leader="none"/>
          <w:tab w:pos="9095" w:val="left" w:leader="none"/>
          <w:tab w:pos="9276" w:val="left" w:leader="none"/>
        </w:tabs>
        <w:spacing w:before="0"/>
        <w:ind w:left="180" w:right="356" w:firstLine="0"/>
        <w:jc w:val="left"/>
        <w:rPr>
          <w:b/>
          <w:sz w:val="32"/>
        </w:rPr>
      </w:pPr>
      <w:r>
        <w:rPr>
          <w:rFonts w:ascii="Arial MT" w:hAnsi="Arial MT"/>
          <w:spacing w:val="-2"/>
          <w:sz w:val="32"/>
        </w:rPr>
        <w:t>DENOMINA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2"/>
          <w:sz w:val="32"/>
        </w:rPr>
        <w:t>DOUGLAS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79"/>
          <w:sz w:val="32"/>
        </w:rPr>
        <w:t> </w:t>
      </w:r>
      <w:r>
        <w:rPr>
          <w:rFonts w:ascii="Arial MT" w:hAnsi="Arial MT"/>
          <w:sz w:val="32"/>
        </w:rPr>
        <w:t>FERRO</w:t>
        <w:tab/>
        <w:tab/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PASSARELA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4"/>
          <w:sz w:val="32"/>
        </w:rPr>
        <w:t>QUE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DÁ </w:t>
      </w:r>
      <w:r>
        <w:rPr>
          <w:rFonts w:ascii="Arial MT" w:hAnsi="Arial MT"/>
          <w:spacing w:val="-2"/>
          <w:sz w:val="32"/>
        </w:rPr>
        <w:t>ACESSO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AO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SANTUÁRIO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72"/>
          <w:sz w:val="32"/>
        </w:rPr>
        <w:t> </w:t>
      </w:r>
      <w:r>
        <w:rPr>
          <w:rFonts w:ascii="Arial MT" w:hAnsi="Arial MT"/>
          <w:sz w:val="32"/>
        </w:rPr>
        <w:t>SÃO</w:t>
        <w:tab/>
        <w:tab/>
        <w:tab/>
      </w:r>
      <w:r>
        <w:rPr>
          <w:rFonts w:ascii="Arial MT" w:hAnsi="Arial MT"/>
          <w:spacing w:val="-2"/>
          <w:sz w:val="32"/>
        </w:rPr>
        <w:t>MIGUEL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ARCANJO, </w:t>
      </w:r>
      <w:r>
        <w:rPr>
          <w:rFonts w:ascii="Arial MT" w:hAnsi="Arial MT"/>
          <w:sz w:val="32"/>
        </w:rPr>
        <w:t>LOCALIZADA NA BR-369, NO MUNICÍPIO DE BANDEIRANTES.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OBRAS PÚBLICAS, TRANSPORTES E COMUNICAÇÃO. </w:t>
      </w:r>
      <w:r>
        <w:rPr>
          <w:b/>
          <w:spacing w:val="-2"/>
          <w:sz w:val="32"/>
        </w:rPr>
        <w:t>EMENDA</w:t>
      </w:r>
      <w:r>
        <w:rPr>
          <w:b/>
          <w:sz w:val="32"/>
        </w:rPr>
        <w:tab/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  <w:tab/>
      </w:r>
      <w:r>
        <w:rPr>
          <w:b/>
          <w:spacing w:val="-6"/>
          <w:sz w:val="32"/>
        </w:rPr>
        <w:t>DE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OBRAS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PÚBLICAS, TRANSPORTES</w:t>
      </w:r>
      <w:r>
        <w:rPr>
          <w:b/>
          <w:sz w:val="32"/>
        </w:rPr>
        <w:tab/>
        <w:tab/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COMUNICAÇÃO</w:t>
      </w:r>
      <w:r>
        <w:rPr>
          <w:b/>
          <w:sz w:val="32"/>
        </w:rPr>
        <w:tab/>
        <w:tab/>
        <w:tab/>
      </w:r>
      <w:r>
        <w:rPr>
          <w:b/>
          <w:spacing w:val="-2"/>
          <w:sz w:val="32"/>
        </w:rPr>
        <w:t>AGUARDANDO </w:t>
      </w:r>
      <w:r>
        <w:rPr>
          <w:b/>
          <w:sz w:val="32"/>
        </w:rPr>
        <w:t>PARECER DA C.C.J.</w:t>
      </w:r>
    </w:p>
    <w:sectPr>
      <w:pgSz w:w="12240" w:h="15840"/>
      <w:pgMar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2025-05-23T19:15:23Z</dcterms:created>
  <dcterms:modified xsi:type="dcterms:W3CDTF">2025-05-23T19:15:23Z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2013</vt:lpwstr>
  </property>
</Properties>
</file>