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15ª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273"/>
        <w:ind w:left="0"/>
      </w:pPr>
    </w:p>
    <w:p>
      <w:pPr>
        <w:pStyle w:val="BodyText"/>
        <w:ind w:left="351" w:right="173"/>
        <w:jc w:val="center"/>
      </w:pPr>
      <w:r>
        <w:rPr>
          <w:w w:val="110"/>
        </w:rPr>
        <w:t>PARA</w:t>
      </w:r>
      <w:r>
        <w:rPr>
          <w:spacing w:val="-12"/>
          <w:w w:val="110"/>
        </w:rPr>
        <w:t> </w:t>
      </w:r>
      <w:r>
        <w:rPr>
          <w:w w:val="110"/>
        </w:rPr>
        <w:t>O</w:t>
      </w:r>
      <w:r>
        <w:rPr>
          <w:spacing w:val="-11"/>
          <w:w w:val="110"/>
        </w:rPr>
        <w:t> </w:t>
      </w:r>
      <w:r>
        <w:rPr>
          <w:w w:val="110"/>
        </w:rPr>
        <w:t>DIA</w:t>
      </w:r>
      <w:r>
        <w:rPr>
          <w:spacing w:val="-9"/>
          <w:w w:val="110"/>
        </w:rPr>
        <w:t> </w:t>
      </w:r>
      <w:r>
        <w:rPr>
          <w:w w:val="110"/>
        </w:rPr>
        <w:t>15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MARÇO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BodyText"/>
        <w:ind w:left="178" w:right="351"/>
        <w:jc w:val="center"/>
      </w:pPr>
      <w:r>
        <w:rPr>
          <w:w w:val="110"/>
        </w:rPr>
        <w:t>QUARTA</w:t>
      </w:r>
      <w:r>
        <w:rPr>
          <w:spacing w:val="-23"/>
          <w:w w:val="110"/>
        </w:rPr>
        <w:t> </w:t>
      </w:r>
      <w:r>
        <w:rPr>
          <w:w w:val="110"/>
        </w:rPr>
        <w:t>–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9"/>
        </w:rPr>
        <w:t> </w:t>
      </w:r>
      <w:r>
        <w:rPr/>
        <w:t>Nº</w:t>
      </w:r>
      <w:r>
        <w:rPr>
          <w:spacing w:val="47"/>
        </w:rPr>
        <w:t> </w:t>
      </w:r>
      <w:r>
        <w:rPr>
          <w:spacing w:val="-2"/>
        </w:rPr>
        <w:t>464/21.</w:t>
      </w:r>
    </w:p>
    <w:p>
      <w:pPr>
        <w:pStyle w:val="BodyText"/>
        <w:ind w:right="260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CARMO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DEPUTADA</w:t>
      </w:r>
      <w:r>
        <w:rPr>
          <w:spacing w:val="-5"/>
          <w:w w:val="110"/>
        </w:rPr>
        <w:t> </w:t>
      </w:r>
      <w:r>
        <w:rPr>
          <w:w w:val="110"/>
        </w:rPr>
        <w:t>CRISTINA </w:t>
      </w:r>
      <w:r>
        <w:rPr>
          <w:spacing w:val="-2"/>
          <w:w w:val="110"/>
        </w:rPr>
        <w:t>SILVESTRI.</w:t>
      </w:r>
    </w:p>
    <w:p>
      <w:pPr>
        <w:spacing w:line="240" w:lineRule="auto" w:before="1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CAMPANHA</w:t>
      </w:r>
      <w:r>
        <w:rPr>
          <w:w w:val="115"/>
          <w:sz w:val="32"/>
        </w:rPr>
        <w:t> PERMANENTE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 IMPORTUNAÇÃO</w:t>
      </w:r>
      <w:r>
        <w:rPr>
          <w:w w:val="115"/>
          <w:sz w:val="32"/>
        </w:rPr>
        <w:t> SEXUAL</w:t>
      </w:r>
      <w:r>
        <w:rPr>
          <w:w w:val="115"/>
          <w:sz w:val="32"/>
        </w:rPr>
        <w:t> NO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RODOVIÁRIO INTERMUNICIPAL</w:t>
      </w:r>
      <w:r>
        <w:rPr>
          <w:w w:val="115"/>
          <w:sz w:val="32"/>
        </w:rPr>
        <w:t> COMERCIAL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PASSAGEIROS</w:t>
      </w:r>
      <w:r>
        <w:rPr>
          <w:w w:val="115"/>
          <w:sz w:val="32"/>
        </w:rPr>
        <w:t> NO ESTADO DO PARANÁ.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5"/>
          <w:sz w:val="31"/>
        </w:rPr>
        <w:t> </w:t>
      </w:r>
      <w:r>
        <w:rPr>
          <w:b/>
          <w:spacing w:val="-2"/>
          <w:sz w:val="31"/>
        </w:rPr>
        <w:t>606/21.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DOS</w:t>
      </w:r>
      <w:r>
        <w:rPr>
          <w:b/>
          <w:w w:val="110"/>
          <w:sz w:val="31"/>
        </w:rPr>
        <w:t> DEPUTADOS</w:t>
      </w:r>
      <w:r>
        <w:rPr>
          <w:b/>
          <w:w w:val="110"/>
          <w:sz w:val="31"/>
        </w:rPr>
        <w:t> HOMERO</w:t>
      </w:r>
      <w:r>
        <w:rPr>
          <w:b/>
          <w:w w:val="110"/>
          <w:sz w:val="31"/>
        </w:rPr>
        <w:t> MARCHESE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RICARDO</w:t>
      </w:r>
      <w:r>
        <w:rPr>
          <w:b/>
          <w:spacing w:val="8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ARRUDA.</w:t>
      </w:r>
    </w:p>
    <w:p>
      <w:pPr>
        <w:spacing w:line="240" w:lineRule="auto" w:before="3"/>
        <w:ind w:left="180" w:right="536" w:firstLine="0"/>
        <w:jc w:val="both"/>
        <w:rPr>
          <w:sz w:val="31"/>
        </w:rPr>
      </w:pPr>
      <w:r>
        <w:rPr>
          <w:w w:val="120"/>
          <w:sz w:val="31"/>
        </w:rPr>
        <w:t>ALTERA</w:t>
      </w:r>
      <w:r>
        <w:rPr>
          <w:w w:val="120"/>
          <w:sz w:val="31"/>
        </w:rPr>
        <w:t> O</w:t>
      </w:r>
      <w:r>
        <w:rPr>
          <w:w w:val="120"/>
          <w:sz w:val="31"/>
        </w:rPr>
        <w:t> §1º</w:t>
      </w:r>
      <w:r>
        <w:rPr>
          <w:w w:val="120"/>
          <w:sz w:val="31"/>
        </w:rPr>
        <w:t> DO</w:t>
      </w:r>
      <w:r>
        <w:rPr>
          <w:w w:val="120"/>
          <w:sz w:val="31"/>
        </w:rPr>
        <w:t> ART.</w:t>
      </w:r>
      <w:r>
        <w:rPr>
          <w:w w:val="120"/>
          <w:sz w:val="31"/>
        </w:rPr>
        <w:t> 1º</w:t>
      </w:r>
      <w:r>
        <w:rPr>
          <w:w w:val="120"/>
          <w:sz w:val="31"/>
        </w:rPr>
        <w:t> DA</w:t>
      </w:r>
      <w:r>
        <w:rPr>
          <w:w w:val="120"/>
          <w:sz w:val="31"/>
        </w:rPr>
        <w:t> LEI</w:t>
      </w:r>
      <w:r>
        <w:rPr>
          <w:w w:val="120"/>
          <w:sz w:val="31"/>
        </w:rPr>
        <w:t> Nº</w:t>
      </w:r>
      <w:r>
        <w:rPr>
          <w:w w:val="120"/>
          <w:sz w:val="31"/>
        </w:rPr>
        <w:t> 19.293,</w:t>
      </w:r>
      <w:r>
        <w:rPr>
          <w:w w:val="120"/>
          <w:sz w:val="31"/>
        </w:rPr>
        <w:t> DE</w:t>
      </w:r>
      <w:r>
        <w:rPr>
          <w:w w:val="120"/>
          <w:sz w:val="31"/>
        </w:rPr>
        <w:t> 13</w:t>
      </w:r>
      <w:r>
        <w:rPr>
          <w:w w:val="120"/>
          <w:sz w:val="31"/>
        </w:rPr>
        <w:t> DE DEZEMBRO DE 2017, QUE ISENTA O DOADOR DE SANGUE OU</w:t>
      </w:r>
      <w:r>
        <w:rPr>
          <w:spacing w:val="-7"/>
          <w:w w:val="120"/>
          <w:sz w:val="31"/>
        </w:rPr>
        <w:t> </w:t>
      </w:r>
      <w:r>
        <w:rPr>
          <w:w w:val="120"/>
          <w:sz w:val="31"/>
        </w:rPr>
        <w:t>DE</w:t>
      </w:r>
      <w:r>
        <w:rPr>
          <w:spacing w:val="-6"/>
          <w:w w:val="120"/>
          <w:sz w:val="31"/>
        </w:rPr>
        <w:t> </w:t>
      </w:r>
      <w:r>
        <w:rPr>
          <w:w w:val="120"/>
          <w:sz w:val="31"/>
        </w:rPr>
        <w:t>MEDULA</w:t>
      </w:r>
      <w:r>
        <w:rPr>
          <w:spacing w:val="-7"/>
          <w:w w:val="120"/>
          <w:sz w:val="31"/>
        </w:rPr>
        <w:t> </w:t>
      </w:r>
      <w:r>
        <w:rPr>
          <w:w w:val="120"/>
          <w:sz w:val="31"/>
        </w:rPr>
        <w:t>ÓSSEA</w:t>
      </w:r>
      <w:r>
        <w:rPr>
          <w:spacing w:val="-7"/>
          <w:w w:val="120"/>
          <w:sz w:val="31"/>
        </w:rPr>
        <w:t> </w:t>
      </w:r>
      <w:r>
        <w:rPr>
          <w:w w:val="120"/>
          <w:sz w:val="31"/>
        </w:rPr>
        <w:t>DO</w:t>
      </w:r>
      <w:r>
        <w:rPr>
          <w:spacing w:val="-6"/>
          <w:w w:val="120"/>
          <w:sz w:val="31"/>
        </w:rPr>
        <w:t> </w:t>
      </w:r>
      <w:r>
        <w:rPr>
          <w:w w:val="120"/>
          <w:sz w:val="31"/>
        </w:rPr>
        <w:t>PAGAMENTO</w:t>
      </w:r>
      <w:r>
        <w:rPr>
          <w:spacing w:val="-6"/>
          <w:w w:val="120"/>
          <w:sz w:val="31"/>
        </w:rPr>
        <w:t> </w:t>
      </w:r>
      <w:r>
        <w:rPr>
          <w:w w:val="120"/>
          <w:sz w:val="31"/>
        </w:rPr>
        <w:t>DE</w:t>
      </w:r>
      <w:r>
        <w:rPr>
          <w:spacing w:val="-6"/>
          <w:w w:val="120"/>
          <w:sz w:val="31"/>
        </w:rPr>
        <w:t> </w:t>
      </w:r>
      <w:r>
        <w:rPr>
          <w:w w:val="120"/>
          <w:sz w:val="31"/>
        </w:rPr>
        <w:t>INSCRIÇÃO</w:t>
      </w:r>
      <w:r>
        <w:rPr>
          <w:spacing w:val="-6"/>
          <w:w w:val="120"/>
          <w:sz w:val="31"/>
        </w:rPr>
        <w:t> </w:t>
      </w:r>
      <w:r>
        <w:rPr>
          <w:w w:val="120"/>
          <w:sz w:val="31"/>
        </w:rPr>
        <w:t>EM CONCURSOS</w:t>
      </w:r>
      <w:r>
        <w:rPr>
          <w:w w:val="120"/>
          <w:sz w:val="31"/>
        </w:rPr>
        <w:t> PÚBLICOS</w:t>
      </w:r>
      <w:r>
        <w:rPr>
          <w:w w:val="120"/>
          <w:sz w:val="31"/>
        </w:rPr>
        <w:t> E</w:t>
      </w:r>
      <w:r>
        <w:rPr>
          <w:w w:val="120"/>
          <w:sz w:val="31"/>
        </w:rPr>
        <w:t> PROCESSOS</w:t>
      </w:r>
      <w:r>
        <w:rPr>
          <w:w w:val="120"/>
          <w:sz w:val="31"/>
        </w:rPr>
        <w:t> SELETIVOS REALIZADOS</w:t>
      </w:r>
      <w:r>
        <w:rPr>
          <w:w w:val="120"/>
          <w:sz w:val="31"/>
        </w:rPr>
        <w:t> NO</w:t>
      </w:r>
      <w:r>
        <w:rPr>
          <w:w w:val="120"/>
          <w:sz w:val="31"/>
        </w:rPr>
        <w:t> ÂMBITO</w:t>
      </w:r>
      <w:r>
        <w:rPr>
          <w:w w:val="120"/>
          <w:sz w:val="31"/>
        </w:rPr>
        <w:t> DOS</w:t>
      </w:r>
      <w:r>
        <w:rPr>
          <w:w w:val="120"/>
          <w:sz w:val="31"/>
        </w:rPr>
        <w:t> PODERES</w:t>
      </w:r>
      <w:r>
        <w:rPr>
          <w:w w:val="120"/>
          <w:sz w:val="31"/>
        </w:rPr>
        <w:t> DO</w:t>
      </w:r>
      <w:r>
        <w:rPr>
          <w:w w:val="120"/>
          <w:sz w:val="31"/>
        </w:rPr>
        <w:t> ESTADO</w:t>
      </w:r>
      <w:r>
        <w:rPr>
          <w:w w:val="120"/>
          <w:sz w:val="31"/>
        </w:rPr>
        <w:t> DO </w:t>
      </w:r>
      <w:r>
        <w:rPr>
          <w:spacing w:val="-2"/>
          <w:w w:val="120"/>
          <w:sz w:val="31"/>
        </w:rPr>
        <w:t>PARANÁ.</w:t>
      </w:r>
    </w:p>
    <w:p>
      <w:pPr>
        <w:spacing w:before="332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2091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 FINAL DO PROJETO DE LEI Nº 33/22. </w:t>
      </w:r>
      <w:r>
        <w:rPr>
          <w:b/>
          <w:spacing w:val="-4"/>
          <w:w w:val="110"/>
          <w:sz w:val="31"/>
        </w:rPr>
        <w:t>AUTORIA</w:t>
      </w:r>
      <w:r>
        <w:rPr>
          <w:b/>
          <w:spacing w:val="-12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DO</w:t>
      </w:r>
      <w:r>
        <w:rPr>
          <w:b/>
          <w:spacing w:val="-14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DEPUTADO</w:t>
      </w:r>
      <w:r>
        <w:rPr>
          <w:b/>
          <w:spacing w:val="-12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LUIZ</w:t>
      </w:r>
      <w:r>
        <w:rPr>
          <w:b/>
          <w:spacing w:val="-14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FERNANDO</w:t>
      </w:r>
      <w:r>
        <w:rPr>
          <w:b/>
          <w:spacing w:val="-12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GUERRA.</w:t>
      </w:r>
    </w:p>
    <w:p>
      <w:pPr>
        <w:spacing w:before="2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DE</w:t>
      </w:r>
      <w:r>
        <w:rPr>
          <w:w w:val="115"/>
          <w:sz w:val="32"/>
        </w:rPr>
        <w:t> ANIMAIS</w:t>
      </w:r>
      <w:r>
        <w:rPr>
          <w:w w:val="115"/>
          <w:sz w:val="32"/>
        </w:rPr>
        <w:t> DOMÉSTICOS</w:t>
      </w:r>
      <w:r>
        <w:rPr>
          <w:w w:val="115"/>
          <w:sz w:val="32"/>
        </w:rPr>
        <w:t> DE PEQUENO PORTE NO SERVIÇO DE TRANSPORTE COLETIVO RODOVIÁRIO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COMERCIAL</w:t>
      </w:r>
      <w:r>
        <w:rPr>
          <w:w w:val="115"/>
          <w:sz w:val="32"/>
        </w:rPr>
        <w:t> DE PASSAGEIROS NO ESTADO DO PARANÁ.</w:t>
      </w:r>
    </w:p>
    <w:p>
      <w:pPr>
        <w:spacing w:before="329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2"/>
        <w:ind w:left="180" w:right="2609" w:firstLine="0"/>
        <w:jc w:val="both"/>
        <w:rPr>
          <w:b/>
          <w:sz w:val="31"/>
        </w:rPr>
      </w:pPr>
      <w:r>
        <w:rPr>
          <w:b/>
          <w:sz w:val="31"/>
        </w:rPr>
        <w:t>REDAÇÃO FINAL DO PROJETO DE LEI Nº 512/22. </w:t>
      </w:r>
      <w:r>
        <w:rPr>
          <w:b/>
          <w:w w:val="110"/>
          <w:sz w:val="31"/>
        </w:rPr>
        <w:t>AUTORIA DEPUTADO GILSON DE SOUZA.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INSTITUI O PRÊMIO MENINAS OLÍMPICAS A SER CONFERIDO PELA</w:t>
      </w:r>
      <w:r>
        <w:rPr>
          <w:w w:val="115"/>
          <w:sz w:val="32"/>
        </w:rPr>
        <w:t> ASSEMBLEIA</w:t>
      </w:r>
      <w:r>
        <w:rPr>
          <w:w w:val="115"/>
          <w:sz w:val="32"/>
        </w:rPr>
        <w:t> LEGISLATIVA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ÀS</w:t>
      </w:r>
      <w:r>
        <w:rPr>
          <w:w w:val="115"/>
          <w:sz w:val="32"/>
        </w:rPr>
        <w:t> ESTUDANTES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ESCOLAS</w:t>
      </w:r>
      <w:r>
        <w:rPr>
          <w:w w:val="115"/>
          <w:sz w:val="32"/>
        </w:rPr>
        <w:t> PÚBLICAS</w:t>
      </w:r>
      <w:r>
        <w:rPr>
          <w:w w:val="115"/>
          <w:sz w:val="32"/>
        </w:rPr>
        <w:t> PARANAENSES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PARTICIPAREM DE OLIMPÍADAS CIENTÍFICAS.</w:t>
      </w:r>
    </w:p>
    <w:p>
      <w:pPr>
        <w:pStyle w:val="BodyText"/>
        <w:spacing w:before="4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tabs>
          <w:tab w:pos="1809" w:val="left" w:leader="none"/>
          <w:tab w:pos="2516" w:val="left" w:leader="none"/>
          <w:tab w:pos="4447" w:val="left" w:leader="none"/>
          <w:tab w:pos="6129" w:val="left" w:leader="none"/>
          <w:tab w:pos="8018" w:val="left" w:leader="none"/>
        </w:tabs>
        <w:spacing w:line="240" w:lineRule="auto" w:before="3"/>
        <w:ind w:left="180" w:right="351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RESOLUÇÃO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13/21. </w:t>
      </w:r>
      <w:r>
        <w:rPr>
          <w:b/>
          <w:spacing w:val="-2"/>
          <w:w w:val="110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CRISTINA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SILVESTRI,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DEPUTADO </w:t>
      </w:r>
      <w:r>
        <w:rPr>
          <w:b/>
          <w:w w:val="110"/>
          <w:sz w:val="31"/>
        </w:rPr>
        <w:t>ADEMAR</w:t>
      </w:r>
      <w:r>
        <w:rPr>
          <w:b/>
          <w:spacing w:val="35"/>
          <w:w w:val="110"/>
          <w:sz w:val="31"/>
        </w:rPr>
        <w:t> </w:t>
      </w:r>
      <w:r>
        <w:rPr>
          <w:b/>
          <w:w w:val="110"/>
          <w:sz w:val="31"/>
        </w:rPr>
        <w:t>TRAIANO,</w:t>
      </w:r>
      <w:r>
        <w:rPr>
          <w:b/>
          <w:spacing w:val="36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33"/>
          <w:w w:val="110"/>
          <w:sz w:val="31"/>
        </w:rPr>
        <w:t> </w:t>
      </w:r>
      <w:r>
        <w:rPr>
          <w:b/>
          <w:w w:val="110"/>
          <w:sz w:val="31"/>
        </w:rPr>
        <w:t>LUIZ</w:t>
      </w:r>
      <w:r>
        <w:rPr>
          <w:b/>
          <w:spacing w:val="36"/>
          <w:w w:val="110"/>
          <w:sz w:val="31"/>
        </w:rPr>
        <w:t> </w:t>
      </w:r>
      <w:r>
        <w:rPr>
          <w:b/>
          <w:w w:val="110"/>
          <w:sz w:val="31"/>
        </w:rPr>
        <w:t>CLAUDIO</w:t>
      </w:r>
      <w:r>
        <w:rPr>
          <w:b/>
          <w:spacing w:val="33"/>
          <w:w w:val="110"/>
          <w:sz w:val="31"/>
        </w:rPr>
        <w:t> </w:t>
      </w:r>
      <w:r>
        <w:rPr>
          <w:b/>
          <w:w w:val="110"/>
          <w:sz w:val="31"/>
        </w:rPr>
        <w:t>ROMANELLI</w:t>
      </w:r>
      <w:r>
        <w:rPr>
          <w:b/>
          <w:spacing w:val="36"/>
          <w:w w:val="110"/>
          <w:sz w:val="31"/>
        </w:rPr>
        <w:t> </w:t>
      </w:r>
      <w:r>
        <w:rPr>
          <w:b/>
          <w:w w:val="110"/>
          <w:sz w:val="31"/>
        </w:rPr>
        <w:t>E DEPUTADO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TERCÍLIO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TURINI.</w:t>
      </w:r>
    </w:p>
    <w:p>
      <w:pPr>
        <w:spacing w:line="240" w:lineRule="auto" w:before="3"/>
        <w:ind w:left="180" w:right="360" w:firstLine="0"/>
        <w:jc w:val="both"/>
        <w:rPr>
          <w:sz w:val="31"/>
        </w:rPr>
      </w:pPr>
      <w:r>
        <w:rPr>
          <w:w w:val="115"/>
          <w:sz w:val="31"/>
        </w:rPr>
        <w:t>DISPÕE SOBRE A CRIAÇÃO DO PRÊMIO MENINAS OLÍMPICAS CONFERIDO PELA ASSEMBLEIA LEGISLATIVA DO ESTADO DO PARANÁ,</w:t>
      </w:r>
      <w:r>
        <w:rPr>
          <w:w w:val="115"/>
          <w:sz w:val="31"/>
        </w:rPr>
        <w:t> OBJETIVANDO</w:t>
      </w:r>
      <w:r>
        <w:rPr>
          <w:w w:val="115"/>
          <w:sz w:val="31"/>
        </w:rPr>
        <w:t> FOMENTAR</w:t>
      </w:r>
      <w:r>
        <w:rPr>
          <w:w w:val="115"/>
          <w:sz w:val="31"/>
        </w:rPr>
        <w:t> A</w:t>
      </w:r>
      <w:r>
        <w:rPr>
          <w:w w:val="115"/>
          <w:sz w:val="31"/>
        </w:rPr>
        <w:t> PARTICIPAÇÃO</w:t>
      </w:r>
      <w:r>
        <w:rPr>
          <w:w w:val="115"/>
          <w:sz w:val="31"/>
        </w:rPr>
        <w:t> DE MENINAS</w:t>
      </w:r>
      <w:r>
        <w:rPr>
          <w:w w:val="115"/>
          <w:sz w:val="31"/>
        </w:rPr>
        <w:t> EM</w:t>
      </w:r>
      <w:r>
        <w:rPr>
          <w:w w:val="115"/>
          <w:sz w:val="31"/>
        </w:rPr>
        <w:t> OLIMPÍADA</w:t>
      </w:r>
      <w:r>
        <w:rPr>
          <w:w w:val="115"/>
          <w:sz w:val="31"/>
        </w:rPr>
        <w:t> DE</w:t>
      </w:r>
      <w:r>
        <w:rPr>
          <w:w w:val="115"/>
          <w:sz w:val="31"/>
        </w:rPr>
        <w:t> CONHECIMENTO,</w:t>
      </w:r>
      <w:r>
        <w:rPr>
          <w:w w:val="115"/>
          <w:sz w:val="31"/>
        </w:rPr>
        <w:t> A</w:t>
      </w:r>
      <w:r>
        <w:rPr>
          <w:w w:val="115"/>
          <w:sz w:val="31"/>
        </w:rPr>
        <w:t> FIM</w:t>
      </w:r>
      <w:r>
        <w:rPr>
          <w:w w:val="115"/>
          <w:sz w:val="31"/>
        </w:rPr>
        <w:t> DE AMPLIAR</w:t>
      </w:r>
      <w:r>
        <w:rPr>
          <w:w w:val="115"/>
          <w:sz w:val="31"/>
        </w:rPr>
        <w:t> SUAS</w:t>
      </w:r>
      <w:r>
        <w:rPr>
          <w:w w:val="115"/>
          <w:sz w:val="31"/>
        </w:rPr>
        <w:t> ÁREAS</w:t>
      </w:r>
      <w:r>
        <w:rPr>
          <w:w w:val="115"/>
          <w:sz w:val="31"/>
        </w:rPr>
        <w:t> DE</w:t>
      </w:r>
      <w:r>
        <w:rPr>
          <w:w w:val="115"/>
          <w:sz w:val="31"/>
        </w:rPr>
        <w:t> ATUAÇÃO</w:t>
      </w:r>
      <w:r>
        <w:rPr>
          <w:w w:val="115"/>
          <w:sz w:val="31"/>
        </w:rPr>
        <w:t> NO</w:t>
      </w:r>
      <w:r>
        <w:rPr>
          <w:w w:val="115"/>
          <w:sz w:val="31"/>
        </w:rPr>
        <w:t> MERCADO</w:t>
      </w:r>
      <w:r>
        <w:rPr>
          <w:w w:val="115"/>
          <w:sz w:val="31"/>
        </w:rPr>
        <w:t> DE TRABALHO, ATRAVÉS DAS OLIMPÍADAS CIENTÍFICAS.</w:t>
      </w:r>
    </w:p>
    <w:p>
      <w:pPr>
        <w:spacing w:after="0" w:line="240" w:lineRule="auto"/>
        <w:jc w:val="both"/>
        <w:rPr>
          <w:sz w:val="31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  <w:jc w:val="both"/>
      </w:pPr>
      <w:r>
        <w:rPr>
          <w:w w:val="110"/>
        </w:rPr>
        <w:t>3ª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86/22.</w:t>
      </w:r>
    </w:p>
    <w:p>
      <w:pPr>
        <w:pStyle w:val="BodyText"/>
        <w:spacing w:before="3"/>
        <w:ind w:right="349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DEPUTADO</w:t>
      </w:r>
      <w:r>
        <w:rPr>
          <w:w w:val="110"/>
        </w:rPr>
        <w:t> REQUIÃO </w:t>
      </w:r>
      <w:r>
        <w:rPr>
          <w:spacing w:val="-2"/>
          <w:w w:val="110"/>
        </w:rPr>
        <w:t>FILHO,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PROFESSOR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LEMOS,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ARILSON </w:t>
      </w:r>
      <w:r>
        <w:rPr>
          <w:w w:val="110"/>
        </w:rPr>
        <w:t>CHIORATO,</w:t>
      </w:r>
      <w:r>
        <w:rPr>
          <w:w w:val="110"/>
        </w:rPr>
        <w:t> DEPUTADA LUCIANA RAFAGNIN,</w:t>
      </w:r>
      <w:r>
        <w:rPr>
          <w:w w:val="110"/>
        </w:rPr>
        <w:t> DEPUTADO NELSON</w:t>
      </w:r>
      <w:r>
        <w:rPr>
          <w:w w:val="110"/>
        </w:rPr>
        <w:t> LUERSEN,</w:t>
      </w:r>
      <w:r>
        <w:rPr>
          <w:w w:val="110"/>
        </w:rPr>
        <w:t> DEPUTADA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DEPUTADA CRISTINA SILVESTRI E DEPUTADO REICHEMBACH.</w:t>
      </w:r>
    </w:p>
    <w:p>
      <w:pPr>
        <w:spacing w:before="5"/>
        <w:ind w:left="180" w:right="260" w:firstLine="0"/>
        <w:jc w:val="left"/>
        <w:rPr>
          <w:sz w:val="32"/>
        </w:rPr>
      </w:pPr>
      <w:r>
        <w:rPr>
          <w:w w:val="115"/>
          <w:sz w:val="32"/>
        </w:rPr>
        <w:t>DISPÕE SOBRE A VISÃO ZERO NO PLANEJAMENTO VIÁRIO DO PARANÁ.</w:t>
      </w:r>
    </w:p>
    <w:p>
      <w:pPr>
        <w:pStyle w:val="BodyText"/>
        <w:spacing w:before="1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6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1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tabs>
          <w:tab w:pos="2443" w:val="left" w:leader="none"/>
          <w:tab w:pos="3141" w:val="left" w:leader="none"/>
          <w:tab w:pos="4971" w:val="left" w:leader="none"/>
          <w:tab w:pos="7493" w:val="left" w:leader="none"/>
          <w:tab w:pos="8804" w:val="left" w:leader="none"/>
        </w:tabs>
        <w:spacing w:before="3"/>
        <w:ind w:right="533"/>
      </w:pPr>
      <w:r>
        <w:rPr>
          <w:spacing w:val="-2"/>
          <w:w w:val="110"/>
        </w:rPr>
        <w:t>SUBEMENDA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2"/>
          <w:w w:val="110"/>
        </w:rPr>
        <w:t>SUBSTITUTIVA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4"/>
          <w:w w:val="110"/>
        </w:rPr>
        <w:t>COM </w:t>
      </w:r>
      <w:r>
        <w:rPr>
          <w:spacing w:val="-2"/>
          <w:w w:val="110"/>
        </w:rPr>
        <w:t>PARECER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FAVORÁVEL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090" w:val="left" w:leader="none"/>
          <w:tab w:pos="3457" w:val="left" w:leader="none"/>
          <w:tab w:pos="4923" w:val="left" w:leader="none"/>
          <w:tab w:pos="7273" w:val="left" w:leader="none"/>
        </w:tabs>
        <w:spacing w:before="1"/>
        <w:ind w:right="533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6"/>
          <w:w w:val="110"/>
        </w:rPr>
        <w:t>SUBSTITUTIVA </w:t>
      </w:r>
      <w:r>
        <w:rPr>
          <w:w w:val="110"/>
        </w:rPr>
        <w:t>GERAL APROVADA EM SEGUNDA DISCUSSÃO.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59/23.</w:t>
      </w:r>
    </w:p>
    <w:p>
      <w:pPr>
        <w:tabs>
          <w:tab w:pos="1039" w:val="left" w:leader="none"/>
          <w:tab w:pos="3128" w:val="left" w:leader="none"/>
          <w:tab w:pos="3963" w:val="left" w:leader="none"/>
          <w:tab w:pos="6353" w:val="left" w:leader="none"/>
          <w:tab w:pos="7238" w:val="left" w:leader="none"/>
          <w:tab w:pos="8848" w:val="left" w:leader="none"/>
        </w:tabs>
        <w:spacing w:line="240" w:lineRule="auto" w:before="0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5/2023.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UMUARAMA,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60/23.</w:t>
      </w:r>
    </w:p>
    <w:p>
      <w:pPr>
        <w:tabs>
          <w:tab w:pos="1089" w:val="left" w:leader="none"/>
          <w:tab w:pos="3229" w:val="left" w:leader="none"/>
          <w:tab w:pos="4115" w:val="left" w:leader="none"/>
          <w:tab w:pos="6253" w:val="left" w:leader="none"/>
          <w:tab w:pos="7189" w:val="left" w:leader="none"/>
          <w:tab w:pos="8848" w:val="left" w:leader="none"/>
        </w:tabs>
        <w:spacing w:line="240" w:lineRule="auto" w:before="0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CAMBARÁ,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61/23.</w:t>
      </w:r>
    </w:p>
    <w:p>
      <w:pPr>
        <w:spacing w:before="3"/>
        <w:ind w:left="180" w:right="533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MARECHAL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CÂNDIDO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RONDON,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IMÓVEL QUE ESPECIFICA.</w:t>
      </w:r>
    </w:p>
    <w:p>
      <w:pPr>
        <w:pStyle w:val="BodyText"/>
        <w:spacing w:line="242" w:lineRule="auto" w:before="2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62/23.</w:t>
      </w:r>
    </w:p>
    <w:p>
      <w:pPr>
        <w:tabs>
          <w:tab w:pos="1044" w:val="left" w:leader="none"/>
          <w:tab w:pos="3138" w:val="left" w:leader="none"/>
          <w:tab w:pos="3978" w:val="left" w:leader="none"/>
          <w:tab w:pos="6345" w:val="left" w:leader="none"/>
          <w:tab w:pos="7238" w:val="left" w:leader="none"/>
          <w:tab w:pos="8850" w:val="left" w:leader="none"/>
        </w:tabs>
        <w:spacing w:before="3"/>
        <w:ind w:left="180" w:right="54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8/2023.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</w:t>
      </w:r>
      <w:r>
        <w:rPr>
          <w:spacing w:val="-6"/>
          <w:w w:val="110"/>
          <w:sz w:val="32"/>
        </w:rPr>
        <w:t>AO</w:t>
      </w:r>
      <w:r>
        <w:rPr>
          <w:sz w:val="32"/>
        </w:rPr>
        <w:tab/>
      </w:r>
      <w:r>
        <w:rPr>
          <w:spacing w:val="-2"/>
          <w:w w:val="110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PIRAQUARA,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0"/>
          <w:sz w:val="32"/>
        </w:rPr>
        <w:t>QUE </w:t>
      </w:r>
      <w:r>
        <w:rPr>
          <w:spacing w:val="-2"/>
          <w:w w:val="110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63/23.</w:t>
      </w:r>
    </w:p>
    <w:p>
      <w:pPr>
        <w:spacing w:line="240" w:lineRule="auto" w:before="1"/>
        <w:ind w:left="180" w:right="533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9/2023.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 DE GUAIRA,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518/22.</w:t>
      </w:r>
    </w:p>
    <w:p>
      <w:pPr>
        <w:tabs>
          <w:tab w:pos="911" w:val="left" w:leader="none"/>
          <w:tab w:pos="3037" w:val="left" w:leader="none"/>
          <w:tab w:pos="3768" w:val="left" w:leader="none"/>
          <w:tab w:pos="4969" w:val="left" w:leader="none"/>
          <w:tab w:pos="5941" w:val="left" w:leader="none"/>
          <w:tab w:pos="7879" w:val="left" w:leader="none"/>
          <w:tab w:pos="8416" w:val="left" w:leader="none"/>
        </w:tabs>
        <w:spacing w:line="240" w:lineRule="auto" w:before="0"/>
        <w:ind w:left="180" w:right="417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118/2022. </w:t>
      </w:r>
      <w:r>
        <w:rPr>
          <w:w w:val="115"/>
          <w:sz w:val="32"/>
        </w:rPr>
        <w:t>ALTERA O INCISO II DO ART. 30 DA LEI N°20.072, DE 18</w:t>
      </w:r>
      <w:r>
        <w:rPr>
          <w:spacing w:val="40"/>
          <w:w w:val="115"/>
          <w:sz w:val="32"/>
        </w:rPr>
        <w:t>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DEZEMBRO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2019,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 </w:t>
      </w:r>
      <w:r>
        <w:rPr>
          <w:w w:val="115"/>
          <w:sz w:val="32"/>
        </w:rPr>
        <w:t>EXECUTIVO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BEM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 DE TAMANARA.</w:t>
      </w:r>
    </w:p>
    <w:p>
      <w:pPr>
        <w:pStyle w:val="BodyText"/>
        <w:spacing w:line="242" w:lineRule="auto" w:before="5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8" w:lineRule="exact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67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27/23.</w:t>
      </w:r>
    </w:p>
    <w:p>
      <w:pPr>
        <w:tabs>
          <w:tab w:pos="1771" w:val="left" w:leader="none"/>
          <w:tab w:pos="2553" w:val="left" w:leader="none"/>
          <w:tab w:pos="3587" w:val="left" w:leader="none"/>
          <w:tab w:pos="4633" w:val="left" w:leader="none"/>
          <w:tab w:pos="6828" w:val="left" w:leader="none"/>
          <w:tab w:pos="7389" w:val="left" w:leader="none"/>
          <w:tab w:pos="8209" w:val="left" w:leader="none"/>
        </w:tabs>
        <w:spacing w:before="0"/>
        <w:ind w:left="180" w:right="54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3/2023. </w:t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6"/>
          <w:w w:val="115"/>
          <w:sz w:val="32"/>
        </w:rPr>
        <w:t>AS</w:t>
      </w:r>
      <w:r>
        <w:rPr>
          <w:sz w:val="32"/>
        </w:rPr>
        <w:tab/>
      </w:r>
      <w:r>
        <w:rPr>
          <w:spacing w:val="-4"/>
          <w:w w:val="115"/>
          <w:sz w:val="32"/>
        </w:rPr>
        <w:t>LEIS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ESPECIFICA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6"/>
          <w:w w:val="115"/>
          <w:sz w:val="32"/>
        </w:rPr>
        <w:t>DÁ</w:t>
      </w:r>
      <w:r>
        <w:rPr>
          <w:sz w:val="32"/>
        </w:rPr>
        <w:tab/>
      </w:r>
      <w:r>
        <w:rPr>
          <w:spacing w:val="-2"/>
          <w:w w:val="115"/>
          <w:sz w:val="32"/>
        </w:rPr>
        <w:t>OUTRAS PROVIDÊNCIAS.</w:t>
      </w:r>
    </w:p>
    <w:p>
      <w:pPr>
        <w:pStyle w:val="BodyText"/>
        <w:tabs>
          <w:tab w:pos="2342" w:val="left" w:leader="none"/>
          <w:tab w:pos="4644" w:val="left" w:leader="none"/>
          <w:tab w:pos="5410" w:val="left" w:leader="none"/>
          <w:tab w:pos="6548" w:val="left" w:leader="none"/>
          <w:tab w:pos="7054" w:val="left" w:leader="none"/>
          <w:tab w:pos="9050" w:val="left" w:leader="none"/>
        </w:tabs>
        <w:spacing w:line="242" w:lineRule="auto" w:before="1"/>
        <w:ind w:right="533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DO </w:t>
      </w:r>
      <w:r>
        <w:rPr>
          <w:w w:val="110"/>
        </w:rPr>
        <w:t>DIREITO DAS MULHERES.</w:t>
      </w:r>
    </w:p>
    <w:p>
      <w:pPr>
        <w:pStyle w:val="BodyText"/>
      </w:pP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TRIBUTAÇÃO.</w:t>
      </w:r>
    </w:p>
    <w:p>
      <w:pPr>
        <w:pStyle w:val="BodyText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58/23.</w:t>
      </w:r>
    </w:p>
    <w:p>
      <w:pPr>
        <w:tabs>
          <w:tab w:pos="2265" w:val="left" w:leader="none"/>
          <w:tab w:pos="2951" w:val="left" w:leader="none"/>
          <w:tab w:pos="3056" w:val="left" w:leader="none"/>
          <w:tab w:pos="4013" w:val="left" w:leader="none"/>
          <w:tab w:pos="4498" w:val="left" w:leader="none"/>
          <w:tab w:pos="6062" w:val="left" w:leader="none"/>
          <w:tab w:pos="6772" w:val="left" w:leader="none"/>
          <w:tab w:pos="7424" w:val="left" w:leader="none"/>
          <w:tab w:pos="8847" w:val="left" w:leader="none"/>
          <w:tab w:pos="9316" w:val="left" w:leader="none"/>
        </w:tabs>
        <w:spacing w:line="240" w:lineRule="auto" w:before="0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4/2023.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TRECHOS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TRANSFERÊNCIA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 DE PINHAIS.</w:t>
      </w:r>
    </w:p>
    <w:p>
      <w:pPr>
        <w:pStyle w:val="BodyText"/>
        <w:spacing w:before="5"/>
        <w:ind w:right="353"/>
        <w:jc w:val="both"/>
      </w:pPr>
      <w:r>
        <w:rPr>
          <w:w w:val="110"/>
        </w:rPr>
        <w:t>PARECERES FAVORÁVEIS DA C.C.J. E COMISSÃO DE OBRAS PÚBLICAS,</w:t>
      </w:r>
      <w:r>
        <w:rPr>
          <w:spacing w:val="-9"/>
          <w:w w:val="110"/>
        </w:rPr>
        <w:t> </w:t>
      </w:r>
      <w:r>
        <w:rPr>
          <w:w w:val="110"/>
        </w:rPr>
        <w:t>TRANSPORTES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8"/>
          <w:w w:val="110"/>
        </w:rPr>
        <w:t> </w:t>
      </w:r>
      <w:r>
        <w:rPr>
          <w:w w:val="110"/>
        </w:rPr>
        <w:t>COMUNICAÇÃO</w:t>
      </w:r>
      <w:r>
        <w:rPr>
          <w:spacing w:val="-10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COMISSÃO</w:t>
      </w:r>
      <w:r>
        <w:rPr>
          <w:spacing w:val="-13"/>
          <w:w w:val="110"/>
        </w:rPr>
        <w:t> </w:t>
      </w:r>
      <w:r>
        <w:rPr>
          <w:w w:val="110"/>
        </w:rPr>
        <w:t>DE RELAÇÕES FEDERADAS E ASSUNTOS METROPOLITANOS.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spacing w:line="242" w:lineRule="auto" w:before="1"/>
        <w:ind w:left="180" w:right="1276" w:firstLine="0"/>
        <w:jc w:val="left"/>
        <w:rPr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96/23.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PODER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EXECUTIVO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CEE/G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155/23. </w:t>
      </w:r>
      <w:r>
        <w:rPr>
          <w:w w:val="115"/>
          <w:sz w:val="32"/>
        </w:rPr>
        <w:t>ALTERA AS LEIS QUE ESPECIFICA.</w:t>
      </w:r>
    </w:p>
    <w:p>
      <w:pPr>
        <w:pStyle w:val="BodyText"/>
        <w:spacing w:line="365" w:lineRule="exact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</w:pP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TRIBUTAÇÃO.</w:t>
      </w:r>
    </w:p>
    <w:p>
      <w:pPr>
        <w:pStyle w:val="BodyText"/>
        <w:spacing w:before="4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2025-05-23T17:17:56Z</dcterms:created>
  <dcterms:modified xsi:type="dcterms:W3CDTF">2025-05-23T17:17:56Z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