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002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5295282" cy="7048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95282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6"/>
        <w:rPr>
          <w:rFonts w:ascii="Times New Roman"/>
          <w:b w:val="0"/>
          <w:sz w:val="11"/>
        </w:rPr>
      </w:pPr>
      <w:r>
        <w:rPr>
          <w:rFonts w:ascii="Times New Roman"/>
          <w:b w:val="0"/>
          <w:sz w:val="11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3625289</wp:posOffset>
            </wp:positionH>
            <wp:positionV relativeFrom="paragraph">
              <wp:posOffset>99583</wp:posOffset>
            </wp:positionV>
            <wp:extent cx="617169" cy="769620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7169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434" w:lineRule="auto" w:before="24"/>
        <w:ind w:left="1053" w:right="1289" w:firstLine="2"/>
        <w:jc w:val="center"/>
      </w:pPr>
      <w:r>
        <w:rPr/>
        <w:t>2ª SESSÃO LEGISLATIVA DA 20ª LEGISLATURA DE</w:t>
      </w:r>
      <w:r>
        <w:rPr>
          <w:spacing w:val="-2"/>
        </w:rPr>
        <w:t> </w:t>
      </w:r>
      <w:r>
        <w:rPr/>
        <w:t>2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FEVEREIRO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22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DEZEMBRO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2024</w:t>
      </w:r>
    </w:p>
    <w:p>
      <w:pPr>
        <w:pStyle w:val="BodyText"/>
        <w:spacing w:line="360" w:lineRule="auto" w:before="72"/>
        <w:ind w:left="2466" w:right="2701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1009650</wp:posOffset>
                </wp:positionH>
                <wp:positionV relativeFrom="paragraph">
                  <wp:posOffset>673308</wp:posOffset>
                </wp:positionV>
                <wp:extent cx="6060440" cy="9525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6044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0440" h="9525">
                              <a:moveTo>
                                <a:pt x="6060186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060186" y="9144"/>
                              </a:lnTo>
                              <a:lnTo>
                                <a:pt x="606018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9.5pt;margin-top:53.016453pt;width:477.18pt;height:.72pt;mso-position-horizontal-relative:page;mso-position-vertical-relative:paragraph;z-index:15729152" id="docshape1" filled="true" fillcolor="#000000" stroked="false">
                <v:fill type="solid"/>
                <w10:wrap type="none"/>
              </v:rect>
            </w:pict>
          </mc:Fallback>
        </mc:AlternateContent>
      </w:r>
      <w:r>
        <w:rPr/>
        <w:t>71ª</w:t>
      </w:r>
      <w:r>
        <w:rPr>
          <w:spacing w:val="-18"/>
        </w:rPr>
        <w:t> </w:t>
      </w:r>
      <w:r>
        <w:rPr/>
        <w:t>SESSÃO</w:t>
      </w:r>
      <w:r>
        <w:rPr>
          <w:spacing w:val="-20"/>
        </w:rPr>
        <w:t> </w:t>
      </w:r>
      <w:r>
        <w:rPr/>
        <w:t>ORDINÁRIA ORDEM DO DIA</w:t>
      </w:r>
    </w:p>
    <w:p>
      <w:pPr>
        <w:pStyle w:val="BodyText"/>
      </w:pPr>
    </w:p>
    <w:p>
      <w:pPr>
        <w:pStyle w:val="BodyText"/>
        <w:spacing w:before="8"/>
      </w:pPr>
    </w:p>
    <w:p>
      <w:pPr>
        <w:pStyle w:val="BodyText"/>
        <w:ind w:right="177"/>
        <w:jc w:val="center"/>
      </w:pPr>
      <w:r>
        <w:rPr/>
        <w:t>PARA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DIA</w:t>
      </w:r>
      <w:r>
        <w:rPr>
          <w:spacing w:val="-1"/>
        </w:rPr>
        <w:t> </w:t>
      </w:r>
      <w:r>
        <w:rPr/>
        <w:t>13</w:t>
      </w:r>
      <w:r>
        <w:rPr>
          <w:spacing w:val="-2"/>
        </w:rPr>
        <w:t> </w:t>
      </w:r>
      <w:r>
        <w:rPr/>
        <w:t>DE AGOSTO</w:t>
      </w:r>
      <w:r>
        <w:rPr>
          <w:spacing w:val="-3"/>
        </w:rPr>
        <w:t> </w:t>
      </w:r>
      <w:r>
        <w:rPr/>
        <w:t>DE </w:t>
      </w:r>
      <w:r>
        <w:rPr>
          <w:spacing w:val="-4"/>
        </w:rPr>
        <w:t>2024</w:t>
      </w:r>
    </w:p>
    <w:p>
      <w:pPr>
        <w:pStyle w:val="BodyText"/>
      </w:pPr>
    </w:p>
    <w:p>
      <w:pPr>
        <w:pStyle w:val="BodyText"/>
        <w:spacing w:before="117"/>
      </w:pPr>
    </w:p>
    <w:p>
      <w:pPr>
        <w:pStyle w:val="BodyText"/>
        <w:ind w:right="174"/>
        <w:jc w:val="center"/>
      </w:pPr>
      <w:r>
        <w:rPr>
          <w:spacing w:val="-2"/>
        </w:rPr>
        <w:t>TERÇA-</w:t>
      </w:r>
      <w:r>
        <w:rPr>
          <w:spacing w:val="-4"/>
        </w:rPr>
        <w:t>FEIRA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99"/>
      </w:pP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8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01</w:t>
      </w:r>
    </w:p>
    <w:p>
      <w:pPr>
        <w:spacing w:line="356" w:lineRule="exact" w:before="0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2ª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DISCUSSÃO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7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5"/>
          <w:sz w:val="31"/>
        </w:rPr>
        <w:t> </w:t>
      </w:r>
      <w:r>
        <w:rPr>
          <w:b/>
          <w:spacing w:val="-2"/>
          <w:sz w:val="31"/>
        </w:rPr>
        <w:t>753/23.</w:t>
      </w:r>
    </w:p>
    <w:p>
      <w:pPr>
        <w:pStyle w:val="BodyText"/>
        <w:spacing w:line="367" w:lineRule="exact"/>
        <w:ind w:left="180"/>
      </w:pPr>
      <w:r>
        <w:rPr/>
        <w:t>AUTORIA</w:t>
      </w:r>
      <w:r>
        <w:rPr>
          <w:spacing w:val="-4"/>
        </w:rPr>
        <w:t> </w:t>
      </w:r>
      <w:r>
        <w:rPr/>
        <w:t>DO</w:t>
      </w:r>
      <w:r>
        <w:rPr>
          <w:spacing w:val="-2"/>
        </w:rPr>
        <w:t> </w:t>
      </w:r>
      <w:r>
        <w:rPr/>
        <w:t>DEPUTADO</w:t>
      </w:r>
      <w:r>
        <w:rPr>
          <w:spacing w:val="-1"/>
        </w:rPr>
        <w:t> </w:t>
      </w:r>
      <w:r>
        <w:rPr/>
        <w:t>LUIS</w:t>
      </w:r>
      <w:r>
        <w:rPr>
          <w:spacing w:val="-2"/>
        </w:rPr>
        <w:t> </w:t>
      </w:r>
      <w:r>
        <w:rPr/>
        <w:t>RAIMUNDO</w:t>
      </w:r>
      <w:r>
        <w:rPr>
          <w:spacing w:val="-3"/>
        </w:rPr>
        <w:t> </w:t>
      </w:r>
      <w:r>
        <w:rPr>
          <w:spacing w:val="-2"/>
        </w:rPr>
        <w:t>CORTI.</w:t>
      </w:r>
    </w:p>
    <w:p>
      <w:pPr>
        <w:spacing w:before="0"/>
        <w:ind w:left="180" w:right="360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INSTITUI O “DIA ESTADUAL DO PRODUTOR DE LEITE”, A SER COMEMORADO NO ESTADO DO PARANÁ, ANUALMENTE, </w:t>
      </w:r>
      <w:r>
        <w:rPr>
          <w:rFonts w:ascii="Arial MT" w:hAnsi="Arial MT"/>
          <w:sz w:val="32"/>
        </w:rPr>
        <w:t>NO DIA 12 DE JULHO.</w:t>
      </w:r>
    </w:p>
    <w:p>
      <w:pPr>
        <w:pStyle w:val="BodyText"/>
        <w:ind w:left="180" w:right="358"/>
        <w:jc w:val="both"/>
      </w:pPr>
      <w:r>
        <w:rPr/>
        <w:t>PARECERES FAVORÁVEIS DA C.C.J. E COMISSÃO </w:t>
      </w:r>
      <w:r>
        <w:rPr/>
        <w:t>DE AGRICULTURA, PECUÁRIA, ABASTECIMENTO E DESENVOLVIMENTO RURAL.</w:t>
      </w:r>
    </w:p>
    <w:p>
      <w:pPr>
        <w:pStyle w:val="BodyText"/>
        <w:spacing w:after="0"/>
        <w:jc w:val="both"/>
        <w:sectPr>
          <w:type w:val="continuous"/>
          <w:pgSz w:w="12240" w:h="15840"/>
          <w:pgMar w:top="1260" w:bottom="280" w:left="1440" w:right="720"/>
        </w:sectPr>
      </w:pPr>
    </w:p>
    <w:p>
      <w:pPr>
        <w:spacing w:before="65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7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02</w:t>
      </w:r>
    </w:p>
    <w:p>
      <w:pPr>
        <w:spacing w:line="356" w:lineRule="exact" w:before="0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2ª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DISCUSSÃO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7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5"/>
          <w:sz w:val="31"/>
        </w:rPr>
        <w:t> </w:t>
      </w:r>
      <w:r>
        <w:rPr>
          <w:b/>
          <w:spacing w:val="-2"/>
          <w:sz w:val="31"/>
        </w:rPr>
        <w:t>832/23.</w:t>
      </w:r>
    </w:p>
    <w:p>
      <w:pPr>
        <w:pStyle w:val="BodyText"/>
        <w:ind w:left="180" w:right="359"/>
      </w:pPr>
      <w:r>
        <w:rPr/>
        <w:t>AUTORIA</w:t>
      </w:r>
      <w:r>
        <w:rPr>
          <w:spacing w:val="-6"/>
        </w:rPr>
        <w:t> </w:t>
      </w:r>
      <w:r>
        <w:rPr/>
        <w:t>DOS</w:t>
      </w:r>
      <w:r>
        <w:rPr>
          <w:spacing w:val="-7"/>
        </w:rPr>
        <w:t> </w:t>
      </w:r>
      <w:r>
        <w:rPr/>
        <w:t>DEPUTADOS</w:t>
      </w:r>
      <w:r>
        <w:rPr>
          <w:spacing w:val="-8"/>
        </w:rPr>
        <w:t> </w:t>
      </w:r>
      <w:r>
        <w:rPr/>
        <w:t>ARILSON</w:t>
      </w:r>
      <w:r>
        <w:rPr>
          <w:spacing w:val="-6"/>
        </w:rPr>
        <w:t> </w:t>
      </w:r>
      <w:r>
        <w:rPr/>
        <w:t>CHIORATO</w:t>
      </w:r>
      <w:r>
        <w:rPr>
          <w:spacing w:val="-6"/>
        </w:rPr>
        <w:t> </w:t>
      </w:r>
      <w:r>
        <w:rPr/>
        <w:t>E</w:t>
      </w:r>
      <w:r>
        <w:rPr>
          <w:spacing w:val="-8"/>
        </w:rPr>
        <w:t> </w:t>
      </w:r>
      <w:r>
        <w:rPr/>
        <w:t>GOURA. (ANEXO PROJETO Nº 282/24 – DEP. NEY LEPREVOST).</w:t>
      </w:r>
    </w:p>
    <w:p>
      <w:pPr>
        <w:tabs>
          <w:tab w:pos="2290" w:val="left" w:leader="none"/>
          <w:tab w:pos="2535" w:val="left" w:leader="none"/>
          <w:tab w:pos="2769" w:val="left" w:leader="none"/>
          <w:tab w:pos="3103" w:val="left" w:leader="none"/>
          <w:tab w:pos="4627" w:val="left" w:leader="none"/>
          <w:tab w:pos="4666" w:val="left" w:leader="none"/>
          <w:tab w:pos="4979" w:val="left" w:leader="none"/>
          <w:tab w:pos="5805" w:val="left" w:leader="none"/>
          <w:tab w:pos="6030" w:val="left" w:leader="none"/>
          <w:tab w:pos="6719" w:val="left" w:leader="none"/>
          <w:tab w:pos="7167" w:val="left" w:leader="none"/>
          <w:tab w:pos="9272" w:val="left" w:leader="none"/>
          <w:tab w:pos="9506" w:val="left" w:leader="none"/>
        </w:tabs>
        <w:spacing w:before="0"/>
        <w:ind w:left="180" w:right="358" w:firstLine="0"/>
        <w:jc w:val="left"/>
        <w:rPr>
          <w:b/>
          <w:sz w:val="32"/>
        </w:rPr>
      </w:pPr>
      <w:r>
        <w:rPr>
          <w:rFonts w:ascii="Arial MT" w:hAnsi="Arial MT"/>
          <w:spacing w:val="-2"/>
          <w:sz w:val="32"/>
        </w:rPr>
        <w:t>ESTABELECE</w:t>
      </w:r>
      <w:r>
        <w:rPr>
          <w:rFonts w:ascii="Arial MT" w:hAnsi="Arial MT"/>
          <w:sz w:val="32"/>
        </w:rPr>
        <w:tab/>
        <w:tab/>
        <w:tab/>
      </w:r>
      <w:r>
        <w:rPr>
          <w:rFonts w:ascii="Arial MT" w:hAnsi="Arial MT"/>
          <w:spacing w:val="-2"/>
          <w:sz w:val="32"/>
        </w:rPr>
        <w:t>NORMAS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4"/>
          <w:sz w:val="32"/>
        </w:rPr>
        <w:t>PARA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10"/>
          <w:sz w:val="32"/>
        </w:rPr>
        <w:t>A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73"/>
          <w:sz w:val="32"/>
        </w:rPr>
        <w:t> </w:t>
      </w:r>
      <w:r>
        <w:rPr>
          <w:rFonts w:ascii="Arial MT" w:hAnsi="Arial MT"/>
          <w:sz w:val="32"/>
        </w:rPr>
        <w:t>CONTENÇÃO</w:t>
        <w:tab/>
      </w:r>
      <w:r>
        <w:rPr>
          <w:rFonts w:ascii="Arial MT" w:hAnsi="Arial MT"/>
          <w:spacing w:val="-6"/>
          <w:sz w:val="32"/>
        </w:rPr>
        <w:t>DE </w:t>
      </w:r>
      <w:r>
        <w:rPr>
          <w:rFonts w:ascii="Arial MT" w:hAnsi="Arial MT"/>
          <w:sz w:val="32"/>
        </w:rPr>
        <w:t>ENCHENTES E DESTINAÇÃO DE ÁGUAS PLUVIAIS. </w:t>
      </w:r>
      <w:r>
        <w:rPr>
          <w:b/>
          <w:spacing w:val="-2"/>
          <w:sz w:val="32"/>
        </w:rPr>
        <w:t>PARECERES</w:t>
      </w:r>
      <w:r>
        <w:rPr>
          <w:b/>
          <w:sz w:val="32"/>
        </w:rPr>
        <w:tab/>
        <w:tab/>
      </w:r>
      <w:r>
        <w:rPr>
          <w:b/>
          <w:spacing w:val="-2"/>
          <w:sz w:val="32"/>
        </w:rPr>
        <w:t>FAVORÁVEIS</w:t>
      </w:r>
      <w:r>
        <w:rPr>
          <w:b/>
          <w:sz w:val="32"/>
        </w:rPr>
        <w:tab/>
        <w:tab/>
        <w:tab/>
      </w:r>
      <w:r>
        <w:rPr>
          <w:b/>
          <w:spacing w:val="-6"/>
          <w:sz w:val="32"/>
        </w:rPr>
        <w:t>DA</w:t>
      </w:r>
      <w:r>
        <w:rPr>
          <w:b/>
          <w:sz w:val="32"/>
        </w:rPr>
        <w:tab/>
      </w:r>
      <w:r>
        <w:rPr>
          <w:b/>
          <w:spacing w:val="-2"/>
          <w:sz w:val="32"/>
        </w:rPr>
        <w:t>C.C.J.,</w:t>
      </w:r>
      <w:r>
        <w:rPr>
          <w:b/>
          <w:sz w:val="32"/>
        </w:rPr>
        <w:tab/>
      </w:r>
      <w:r>
        <w:rPr>
          <w:b/>
          <w:spacing w:val="-2"/>
          <w:sz w:val="32"/>
        </w:rPr>
        <w:t>COMISSÃO</w:t>
      </w:r>
      <w:r>
        <w:rPr>
          <w:b/>
          <w:sz w:val="32"/>
        </w:rPr>
        <w:tab/>
      </w:r>
      <w:r>
        <w:rPr>
          <w:b/>
          <w:spacing w:val="-88"/>
          <w:sz w:val="32"/>
        </w:rPr>
        <w:t> </w:t>
      </w:r>
      <w:r>
        <w:rPr>
          <w:b/>
          <w:spacing w:val="-6"/>
          <w:sz w:val="32"/>
        </w:rPr>
        <w:t>DE </w:t>
      </w:r>
      <w:r>
        <w:rPr>
          <w:b/>
          <w:sz w:val="32"/>
        </w:rPr>
        <w:t>ECOLOGIA,</w:t>
      </w:r>
      <w:r>
        <w:rPr>
          <w:b/>
          <w:spacing w:val="40"/>
          <w:sz w:val="32"/>
        </w:rPr>
        <w:t> </w:t>
      </w:r>
      <w:r>
        <w:rPr>
          <w:b/>
          <w:sz w:val="32"/>
        </w:rPr>
        <w:t>MEIO AMBIENTE E</w:t>
      </w:r>
      <w:r>
        <w:rPr>
          <w:b/>
          <w:spacing w:val="40"/>
          <w:sz w:val="32"/>
        </w:rPr>
        <w:t> </w:t>
      </w:r>
      <w:r>
        <w:rPr>
          <w:b/>
          <w:sz w:val="32"/>
        </w:rPr>
        <w:t>PROTEÇÃO</w:t>
      </w:r>
      <w:r>
        <w:rPr>
          <w:b/>
          <w:spacing w:val="40"/>
          <w:sz w:val="32"/>
        </w:rPr>
        <w:t> </w:t>
      </w:r>
      <w:r>
        <w:rPr>
          <w:b/>
          <w:sz w:val="32"/>
        </w:rPr>
        <w:t>AOS</w:t>
      </w:r>
      <w:r>
        <w:rPr>
          <w:b/>
          <w:spacing w:val="40"/>
          <w:sz w:val="32"/>
        </w:rPr>
        <w:t> </w:t>
      </w:r>
      <w:r>
        <w:rPr>
          <w:b/>
          <w:sz w:val="32"/>
        </w:rPr>
        <w:t>ANIMAIS E </w:t>
      </w:r>
      <w:r>
        <w:rPr>
          <w:b/>
          <w:spacing w:val="-2"/>
          <w:sz w:val="32"/>
        </w:rPr>
        <w:t>COMISSÃO</w:t>
      </w:r>
      <w:r>
        <w:rPr>
          <w:b/>
          <w:sz w:val="32"/>
        </w:rPr>
        <w:tab/>
      </w:r>
      <w:r>
        <w:rPr>
          <w:b/>
          <w:spacing w:val="-6"/>
          <w:sz w:val="32"/>
        </w:rPr>
        <w:t>DE</w:t>
      </w:r>
      <w:r>
        <w:rPr>
          <w:b/>
          <w:sz w:val="32"/>
        </w:rPr>
        <w:tab/>
        <w:tab/>
      </w:r>
      <w:r>
        <w:rPr>
          <w:b/>
          <w:spacing w:val="-2"/>
          <w:sz w:val="32"/>
        </w:rPr>
        <w:t>OBRAS</w:t>
      </w:r>
      <w:r>
        <w:rPr>
          <w:b/>
          <w:sz w:val="32"/>
        </w:rPr>
        <w:tab/>
      </w:r>
      <w:r>
        <w:rPr>
          <w:b/>
          <w:spacing w:val="-2"/>
          <w:sz w:val="32"/>
        </w:rPr>
        <w:t>PÚBLICAS,</w:t>
      </w:r>
      <w:r>
        <w:rPr>
          <w:b/>
          <w:sz w:val="32"/>
        </w:rPr>
        <w:tab/>
      </w:r>
      <w:r>
        <w:rPr>
          <w:b/>
          <w:spacing w:val="-2"/>
          <w:sz w:val="32"/>
        </w:rPr>
        <w:t>TRANSPORTES</w:t>
      </w:r>
      <w:r>
        <w:rPr>
          <w:b/>
          <w:sz w:val="32"/>
        </w:rPr>
        <w:tab/>
        <w:tab/>
      </w:r>
      <w:r>
        <w:rPr>
          <w:b/>
          <w:spacing w:val="-10"/>
          <w:sz w:val="32"/>
        </w:rPr>
        <w:t>E </w:t>
      </w:r>
      <w:r>
        <w:rPr>
          <w:b/>
          <w:spacing w:val="-2"/>
          <w:sz w:val="32"/>
        </w:rPr>
        <w:t>COMUNICAÇÃO.</w:t>
      </w:r>
    </w:p>
    <w:p>
      <w:pPr>
        <w:pStyle w:val="BodyText"/>
        <w:ind w:left="180"/>
      </w:pPr>
      <w:r>
        <w:rPr/>
        <w:t>EMENDA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2"/>
        </w:rPr>
        <w:t>C.C.J.</w:t>
      </w:r>
    </w:p>
    <w:p>
      <w:pPr>
        <w:pStyle w:val="BodyText"/>
      </w:pPr>
    </w:p>
    <w:p>
      <w:pPr>
        <w:pStyle w:val="BodyText"/>
        <w:spacing w:before="1"/>
      </w:pP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7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03</w:t>
      </w:r>
    </w:p>
    <w:p>
      <w:pPr>
        <w:spacing w:line="356" w:lineRule="exact" w:before="0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2ª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DISCUSSÃO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7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7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6"/>
          <w:sz w:val="31"/>
        </w:rPr>
        <w:t> </w:t>
      </w:r>
      <w:r>
        <w:rPr>
          <w:b/>
          <w:spacing w:val="-2"/>
          <w:sz w:val="31"/>
        </w:rPr>
        <w:t>892/23.</w:t>
      </w:r>
    </w:p>
    <w:p>
      <w:pPr>
        <w:pStyle w:val="BodyText"/>
        <w:tabs>
          <w:tab w:pos="2007" w:val="left" w:leader="none"/>
          <w:tab w:pos="2837" w:val="left" w:leader="none"/>
          <w:tab w:pos="4983" w:val="left" w:leader="none"/>
          <w:tab w:pos="6045" w:val="left" w:leader="none"/>
          <w:tab w:pos="7342" w:val="left" w:leader="none"/>
          <w:tab w:pos="7924" w:val="left" w:leader="none"/>
        </w:tabs>
        <w:ind w:left="180" w:right="356"/>
      </w:pPr>
      <w:r>
        <w:rPr>
          <w:spacing w:val="-2"/>
        </w:rPr>
        <w:t>AUTORIA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DEPUTADA</w:t>
      </w:r>
      <w:r>
        <w:rPr/>
        <w:tab/>
      </w:r>
      <w:r>
        <w:rPr>
          <w:spacing w:val="-4"/>
        </w:rPr>
        <w:t>ANA</w:t>
      </w:r>
      <w:r>
        <w:rPr/>
        <w:tab/>
      </w:r>
      <w:r>
        <w:rPr>
          <w:spacing w:val="-2"/>
        </w:rPr>
        <w:t>JÚLIA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DEPUTADO </w:t>
      </w:r>
      <w:r>
        <w:rPr/>
        <w:t>ALEXANDRE CURI.</w:t>
      </w:r>
    </w:p>
    <w:p>
      <w:pPr>
        <w:spacing w:before="0"/>
        <w:ind w:left="180" w:right="360" w:firstLine="0"/>
        <w:jc w:val="both"/>
        <w:rPr>
          <w:rFonts w:ascii="Arial MT"/>
          <w:sz w:val="32"/>
        </w:rPr>
      </w:pPr>
      <w:r>
        <w:rPr>
          <w:rFonts w:ascii="Arial MT"/>
          <w:sz w:val="32"/>
        </w:rPr>
        <w:t>INSTITUI A SEMANA ESTADUAL DAS JUVENTUDES, A </w:t>
      </w:r>
      <w:r>
        <w:rPr>
          <w:rFonts w:ascii="Arial MT"/>
          <w:sz w:val="32"/>
        </w:rPr>
        <w:t>SER REALIZADA, ANUALMENTE, NA SEMANA DO DIA 12 DE </w:t>
      </w:r>
      <w:r>
        <w:rPr>
          <w:rFonts w:ascii="Arial MT"/>
          <w:spacing w:val="-2"/>
          <w:sz w:val="32"/>
        </w:rPr>
        <w:t>AGOSTO.</w:t>
      </w:r>
    </w:p>
    <w:p>
      <w:pPr>
        <w:pStyle w:val="BodyText"/>
        <w:tabs>
          <w:tab w:pos="2453" w:val="left" w:leader="none"/>
          <w:tab w:pos="4815" w:val="left" w:leader="none"/>
          <w:tab w:pos="5560" w:val="left" w:leader="none"/>
          <w:tab w:pos="6750" w:val="left" w:leader="none"/>
          <w:tab w:pos="7247" w:val="left" w:leader="none"/>
          <w:tab w:pos="9272" w:val="left" w:leader="none"/>
        </w:tabs>
        <w:ind w:left="180" w:right="360"/>
      </w:pPr>
      <w:r>
        <w:rPr>
          <w:spacing w:val="-2"/>
        </w:rPr>
        <w:t>PARECERES</w:t>
      </w:r>
      <w:r>
        <w:rPr/>
        <w:tab/>
      </w:r>
      <w:r>
        <w:rPr>
          <w:spacing w:val="-2"/>
        </w:rPr>
        <w:t>FAVORÁVEIS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C.C.J.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 </w:t>
      </w:r>
      <w:r>
        <w:rPr/>
        <w:t>DEFESA DOS DIREITOS DA JUVENTUDE.</w:t>
      </w:r>
    </w:p>
    <w:p>
      <w:pPr>
        <w:pStyle w:val="BodyText"/>
      </w:pPr>
    </w:p>
    <w:p>
      <w:pPr>
        <w:pStyle w:val="BodyText"/>
      </w:pPr>
    </w:p>
    <w:p>
      <w:pPr>
        <w:spacing w:line="345" w:lineRule="exact" w:before="0"/>
        <w:ind w:left="180" w:right="0" w:firstLine="0"/>
        <w:jc w:val="left"/>
        <w:rPr>
          <w:b/>
          <w:sz w:val="30"/>
        </w:rPr>
      </w:pPr>
      <w:r>
        <w:rPr>
          <w:b/>
          <w:sz w:val="30"/>
          <w:u w:val="single"/>
        </w:rPr>
        <w:t>ITEM</w:t>
      </w:r>
      <w:r>
        <w:rPr>
          <w:b/>
          <w:spacing w:val="-4"/>
          <w:sz w:val="30"/>
          <w:u w:val="single"/>
        </w:rPr>
        <w:t> </w:t>
      </w:r>
      <w:r>
        <w:rPr>
          <w:b/>
          <w:spacing w:val="-5"/>
          <w:sz w:val="30"/>
          <w:u w:val="single"/>
        </w:rPr>
        <w:t>04</w:t>
      </w:r>
    </w:p>
    <w:p>
      <w:pPr>
        <w:spacing w:line="345" w:lineRule="exact" w:before="0"/>
        <w:ind w:left="180" w:right="0" w:firstLine="0"/>
        <w:jc w:val="left"/>
        <w:rPr>
          <w:b/>
          <w:sz w:val="30"/>
        </w:rPr>
      </w:pPr>
      <w:r>
        <w:rPr>
          <w:b/>
          <w:sz w:val="30"/>
        </w:rPr>
        <w:t>2ª</w:t>
      </w:r>
      <w:r>
        <w:rPr>
          <w:b/>
          <w:spacing w:val="-2"/>
          <w:sz w:val="30"/>
        </w:rPr>
        <w:t> </w:t>
      </w:r>
      <w:r>
        <w:rPr>
          <w:b/>
          <w:sz w:val="30"/>
        </w:rPr>
        <w:t>DISCUSSÃO</w:t>
      </w:r>
      <w:r>
        <w:rPr>
          <w:b/>
          <w:spacing w:val="-3"/>
          <w:sz w:val="30"/>
        </w:rPr>
        <w:t> </w:t>
      </w:r>
      <w:r>
        <w:rPr>
          <w:b/>
          <w:sz w:val="30"/>
        </w:rPr>
        <w:t>DO</w:t>
      </w:r>
      <w:r>
        <w:rPr>
          <w:b/>
          <w:spacing w:val="-2"/>
          <w:sz w:val="30"/>
        </w:rPr>
        <w:t> </w:t>
      </w:r>
      <w:r>
        <w:rPr>
          <w:b/>
          <w:sz w:val="30"/>
        </w:rPr>
        <w:t>PROJETO</w:t>
      </w:r>
      <w:r>
        <w:rPr>
          <w:b/>
          <w:spacing w:val="-1"/>
          <w:sz w:val="30"/>
        </w:rPr>
        <w:t> </w:t>
      </w:r>
      <w:r>
        <w:rPr>
          <w:b/>
          <w:sz w:val="30"/>
        </w:rPr>
        <w:t>DE</w:t>
      </w:r>
      <w:r>
        <w:rPr>
          <w:b/>
          <w:spacing w:val="-2"/>
          <w:sz w:val="30"/>
        </w:rPr>
        <w:t> </w:t>
      </w:r>
      <w:r>
        <w:rPr>
          <w:b/>
          <w:sz w:val="30"/>
        </w:rPr>
        <w:t>LEI</w:t>
      </w:r>
      <w:r>
        <w:rPr>
          <w:b/>
          <w:spacing w:val="-3"/>
          <w:sz w:val="30"/>
        </w:rPr>
        <w:t> </w:t>
      </w:r>
      <w:r>
        <w:rPr>
          <w:b/>
          <w:sz w:val="30"/>
        </w:rPr>
        <w:t>Nº</w:t>
      </w:r>
      <w:r>
        <w:rPr>
          <w:b/>
          <w:spacing w:val="-2"/>
          <w:sz w:val="30"/>
        </w:rPr>
        <w:t> 1032/23.</w:t>
      </w:r>
    </w:p>
    <w:p>
      <w:pPr>
        <w:tabs>
          <w:tab w:pos="1757" w:val="left" w:leader="none"/>
          <w:tab w:pos="2125" w:val="left" w:leader="none"/>
          <w:tab w:pos="2497" w:val="left" w:leader="none"/>
          <w:tab w:pos="2535" w:val="left" w:leader="none"/>
          <w:tab w:pos="2630" w:val="left" w:leader="none"/>
          <w:tab w:pos="3748" w:val="left" w:leader="none"/>
          <w:tab w:pos="4163" w:val="left" w:leader="none"/>
          <w:tab w:pos="4979" w:val="left" w:leader="none"/>
          <w:tab w:pos="5038" w:val="left" w:leader="none"/>
          <w:tab w:pos="5118" w:val="left" w:leader="none"/>
          <w:tab w:pos="5543" w:val="left" w:leader="none"/>
          <w:tab w:pos="5805" w:val="left" w:leader="none"/>
          <w:tab w:pos="5928" w:val="left" w:leader="none"/>
          <w:tab w:pos="6508" w:val="left" w:leader="none"/>
          <w:tab w:pos="6748" w:val="left" w:leader="none"/>
          <w:tab w:pos="7165" w:val="left" w:leader="none"/>
          <w:tab w:pos="7490" w:val="left" w:leader="none"/>
          <w:tab w:pos="7577" w:val="left" w:leader="none"/>
          <w:tab w:pos="8313" w:val="left" w:leader="none"/>
          <w:tab w:pos="8479" w:val="left" w:leader="none"/>
          <w:tab w:pos="9239" w:val="left" w:leader="none"/>
          <w:tab w:pos="9272" w:val="left" w:leader="none"/>
        </w:tabs>
        <w:spacing w:before="1"/>
        <w:ind w:left="180" w:right="357" w:firstLine="0"/>
        <w:jc w:val="left"/>
        <w:rPr>
          <w:b/>
          <w:sz w:val="32"/>
        </w:rPr>
      </w:pPr>
      <w:r>
        <w:rPr>
          <w:b/>
          <w:sz w:val="32"/>
        </w:rPr>
        <w:t>AUTORIA DO PODER EXECUTIVO – MENSAGEM Nº 209/2023. </w:t>
      </w:r>
      <w:r>
        <w:rPr>
          <w:rFonts w:ascii="Arial MT" w:hAnsi="Arial MT"/>
          <w:sz w:val="32"/>
        </w:rPr>
        <w:t>ALTERA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A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LEI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N°21.354,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DE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1°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DE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JANEIRO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DE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2023,</w:t>
      </w:r>
      <w:r>
        <w:rPr>
          <w:rFonts w:ascii="Arial MT" w:hAnsi="Arial MT"/>
          <w:spacing w:val="74"/>
          <w:sz w:val="32"/>
        </w:rPr>
        <w:t> </w:t>
      </w:r>
      <w:r>
        <w:rPr>
          <w:rFonts w:ascii="Arial MT" w:hAnsi="Arial MT"/>
          <w:sz w:val="32"/>
        </w:rPr>
        <w:t>QUE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REGULAMENTA O FUNDO PARANÁ, DESTINADO A APOIAR </w:t>
      </w:r>
      <w:r>
        <w:rPr>
          <w:rFonts w:ascii="Arial MT" w:hAnsi="Arial MT"/>
          <w:sz w:val="32"/>
        </w:rPr>
        <w:t>O </w:t>
      </w:r>
      <w:r>
        <w:rPr>
          <w:rFonts w:ascii="Arial MT" w:hAnsi="Arial MT"/>
          <w:spacing w:val="-2"/>
          <w:sz w:val="32"/>
        </w:rPr>
        <w:t>DESENVOLVIMENTO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CIENTIFICO</w:t>
      </w:r>
      <w:r>
        <w:rPr>
          <w:rFonts w:ascii="Arial MT" w:hAnsi="Arial MT"/>
          <w:sz w:val="32"/>
        </w:rPr>
        <w:tab/>
        <w:tab/>
        <w:tab/>
      </w:r>
      <w:r>
        <w:rPr>
          <w:rFonts w:ascii="Arial MT" w:hAnsi="Arial MT"/>
          <w:spacing w:val="-10"/>
          <w:sz w:val="32"/>
        </w:rPr>
        <w:t>E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TECNOLÓGICO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DO </w:t>
      </w:r>
      <w:r>
        <w:rPr>
          <w:rFonts w:ascii="Arial MT" w:hAnsi="Arial MT"/>
          <w:spacing w:val="-2"/>
          <w:sz w:val="32"/>
        </w:rPr>
        <w:t>ESTADO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DO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PARANÁ,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4"/>
          <w:sz w:val="32"/>
        </w:rPr>
        <w:t>NOS</w:t>
      </w:r>
      <w:r>
        <w:rPr>
          <w:rFonts w:ascii="Arial MT" w:hAnsi="Arial MT"/>
          <w:sz w:val="32"/>
        </w:rPr>
        <w:tab/>
        <w:tab/>
        <w:tab/>
      </w:r>
      <w:r>
        <w:rPr>
          <w:rFonts w:ascii="Arial MT" w:hAnsi="Arial MT"/>
          <w:spacing w:val="-2"/>
          <w:sz w:val="32"/>
        </w:rPr>
        <w:t>TERMOS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6"/>
          <w:sz w:val="32"/>
        </w:rPr>
        <w:t>DO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4"/>
          <w:sz w:val="32"/>
        </w:rPr>
        <w:t>ART.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4"/>
          <w:sz w:val="32"/>
        </w:rPr>
        <w:t>205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88"/>
          <w:sz w:val="32"/>
        </w:rPr>
        <w:t> </w:t>
      </w:r>
      <w:r>
        <w:rPr>
          <w:rFonts w:ascii="Arial MT" w:hAnsi="Arial MT"/>
          <w:spacing w:val="-6"/>
          <w:sz w:val="32"/>
        </w:rPr>
        <w:t>DA </w:t>
      </w:r>
      <w:r>
        <w:rPr>
          <w:rFonts w:ascii="Arial MT" w:hAnsi="Arial MT"/>
          <w:sz w:val="32"/>
        </w:rPr>
        <w:t>CONSTITUIÇÃO ESTADUAL, E DÁ OUTRAS PROVIDÊNCIAS. </w:t>
      </w:r>
      <w:r>
        <w:rPr>
          <w:b/>
          <w:spacing w:val="-2"/>
          <w:sz w:val="32"/>
        </w:rPr>
        <w:t>PARECERES</w:t>
      </w:r>
      <w:r>
        <w:rPr>
          <w:b/>
          <w:sz w:val="32"/>
        </w:rPr>
        <w:tab/>
        <w:tab/>
      </w:r>
      <w:r>
        <w:rPr>
          <w:b/>
          <w:spacing w:val="-2"/>
          <w:sz w:val="32"/>
        </w:rPr>
        <w:t>FAVORÁVEIS</w:t>
      </w:r>
      <w:r>
        <w:rPr>
          <w:b/>
          <w:sz w:val="32"/>
        </w:rPr>
        <w:tab/>
      </w:r>
      <w:r>
        <w:rPr>
          <w:b/>
          <w:spacing w:val="-6"/>
          <w:sz w:val="32"/>
        </w:rPr>
        <w:t>DA</w:t>
      </w:r>
      <w:r>
        <w:rPr>
          <w:b/>
          <w:sz w:val="32"/>
        </w:rPr>
        <w:tab/>
        <w:tab/>
      </w:r>
      <w:r>
        <w:rPr>
          <w:b/>
          <w:spacing w:val="-2"/>
          <w:sz w:val="32"/>
        </w:rPr>
        <w:t>C.C.J.,</w:t>
      </w:r>
      <w:r>
        <w:rPr>
          <w:b/>
          <w:sz w:val="32"/>
        </w:rPr>
        <w:tab/>
      </w:r>
      <w:r>
        <w:rPr>
          <w:b/>
          <w:spacing w:val="-2"/>
          <w:sz w:val="32"/>
        </w:rPr>
        <w:t>COMISSÃO</w:t>
      </w:r>
      <w:r>
        <w:rPr>
          <w:b/>
          <w:sz w:val="32"/>
        </w:rPr>
        <w:tab/>
        <w:tab/>
      </w:r>
      <w:r>
        <w:rPr>
          <w:b/>
          <w:spacing w:val="-6"/>
          <w:sz w:val="32"/>
        </w:rPr>
        <w:t>DE </w:t>
      </w:r>
      <w:r>
        <w:rPr>
          <w:b/>
          <w:spacing w:val="-2"/>
          <w:sz w:val="32"/>
        </w:rPr>
        <w:t>FINANÇAS</w:t>
      </w:r>
      <w:r>
        <w:rPr>
          <w:b/>
          <w:sz w:val="32"/>
        </w:rPr>
        <w:tab/>
      </w:r>
      <w:r>
        <w:rPr>
          <w:b/>
          <w:spacing w:val="-10"/>
          <w:sz w:val="32"/>
        </w:rPr>
        <w:t>E</w:t>
      </w:r>
      <w:r>
        <w:rPr>
          <w:b/>
          <w:sz w:val="32"/>
        </w:rPr>
        <w:tab/>
        <w:tab/>
        <w:tab/>
      </w:r>
      <w:r>
        <w:rPr>
          <w:b/>
          <w:spacing w:val="-2"/>
          <w:sz w:val="32"/>
        </w:rPr>
        <w:t>TRIBUTAÇÃO</w:t>
      </w:r>
      <w:r>
        <w:rPr>
          <w:b/>
          <w:sz w:val="32"/>
        </w:rPr>
        <w:tab/>
        <w:tab/>
      </w:r>
      <w:r>
        <w:rPr>
          <w:b/>
          <w:spacing w:val="-10"/>
          <w:sz w:val="32"/>
        </w:rPr>
        <w:t>E</w:t>
      </w:r>
      <w:r>
        <w:rPr>
          <w:b/>
          <w:sz w:val="32"/>
        </w:rPr>
        <w:tab/>
      </w:r>
      <w:r>
        <w:rPr>
          <w:b/>
          <w:spacing w:val="-2"/>
          <w:sz w:val="32"/>
        </w:rPr>
        <w:t>COMISSÃO</w:t>
      </w:r>
      <w:r>
        <w:rPr>
          <w:b/>
          <w:sz w:val="32"/>
        </w:rPr>
        <w:tab/>
        <w:tab/>
      </w:r>
      <w:r>
        <w:rPr>
          <w:b/>
          <w:spacing w:val="-6"/>
          <w:sz w:val="32"/>
        </w:rPr>
        <w:t>DE</w:t>
      </w:r>
      <w:r>
        <w:rPr>
          <w:b/>
          <w:sz w:val="32"/>
        </w:rPr>
        <w:tab/>
      </w:r>
      <w:r>
        <w:rPr>
          <w:b/>
          <w:spacing w:val="-2"/>
          <w:sz w:val="32"/>
        </w:rPr>
        <w:t>CIÊNCIA, </w:t>
      </w:r>
      <w:r>
        <w:rPr>
          <w:b/>
          <w:sz w:val="32"/>
        </w:rPr>
        <w:t>TECNOLOGIA, INOVAÇÃO E ENSINO SUPERIOR.</w:t>
      </w:r>
    </w:p>
    <w:p>
      <w:pPr>
        <w:pStyle w:val="BodyText"/>
        <w:spacing w:before="1"/>
        <w:ind w:left="180"/>
      </w:pPr>
      <w:r>
        <w:rPr/>
        <w:t>EMENDAS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PLENÁRIO</w:t>
      </w:r>
      <w:r>
        <w:rPr>
          <w:spacing w:val="40"/>
        </w:rPr>
        <w:t> </w:t>
      </w:r>
      <w:r>
        <w:rPr/>
        <w:t>COM</w:t>
      </w:r>
      <w:r>
        <w:rPr>
          <w:spacing w:val="40"/>
        </w:rPr>
        <w:t> </w:t>
      </w:r>
      <w:r>
        <w:rPr/>
        <w:t>PARECER</w:t>
      </w:r>
      <w:r>
        <w:rPr>
          <w:spacing w:val="40"/>
        </w:rPr>
        <w:t> </w:t>
      </w:r>
      <w:r>
        <w:rPr/>
        <w:t>FAVORÁVEL</w:t>
      </w:r>
      <w:r>
        <w:rPr>
          <w:spacing w:val="40"/>
        </w:rPr>
        <w:t> </w:t>
      </w:r>
      <w:r>
        <w:rPr/>
        <w:t>DA</w:t>
      </w:r>
      <w:r>
        <w:rPr>
          <w:spacing w:val="80"/>
        </w:rPr>
        <w:t> </w:t>
      </w:r>
      <w:r>
        <w:rPr>
          <w:spacing w:val="-2"/>
        </w:rPr>
        <w:t>C.C.J.</w:t>
      </w:r>
    </w:p>
    <w:p>
      <w:pPr>
        <w:pStyle w:val="BodyText"/>
        <w:spacing w:after="0"/>
        <w:sectPr>
          <w:pgSz w:w="12240" w:h="15840"/>
          <w:pgMar w:top="1560" w:bottom="280" w:left="1440" w:right="720"/>
        </w:sectPr>
      </w:pPr>
    </w:p>
    <w:p>
      <w:pPr>
        <w:spacing w:line="356" w:lineRule="exact" w:before="174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7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05</w:t>
      </w:r>
    </w:p>
    <w:p>
      <w:pPr>
        <w:spacing w:line="344" w:lineRule="exact" w:before="0"/>
        <w:ind w:left="180" w:right="0" w:firstLine="0"/>
        <w:jc w:val="left"/>
        <w:rPr>
          <w:b/>
          <w:sz w:val="30"/>
        </w:rPr>
      </w:pPr>
      <w:r>
        <w:rPr>
          <w:b/>
          <w:sz w:val="30"/>
        </w:rPr>
        <w:t>2ª</w:t>
      </w:r>
      <w:r>
        <w:rPr>
          <w:b/>
          <w:spacing w:val="-2"/>
          <w:sz w:val="30"/>
        </w:rPr>
        <w:t> </w:t>
      </w:r>
      <w:r>
        <w:rPr>
          <w:b/>
          <w:sz w:val="30"/>
        </w:rPr>
        <w:t>DISCUSSÃO</w:t>
      </w:r>
      <w:r>
        <w:rPr>
          <w:b/>
          <w:spacing w:val="-3"/>
          <w:sz w:val="30"/>
        </w:rPr>
        <w:t> </w:t>
      </w:r>
      <w:r>
        <w:rPr>
          <w:b/>
          <w:sz w:val="30"/>
        </w:rPr>
        <w:t>DO</w:t>
      </w:r>
      <w:r>
        <w:rPr>
          <w:b/>
          <w:spacing w:val="-2"/>
          <w:sz w:val="30"/>
        </w:rPr>
        <w:t> </w:t>
      </w:r>
      <w:r>
        <w:rPr>
          <w:b/>
          <w:sz w:val="30"/>
        </w:rPr>
        <w:t>PROJETO</w:t>
      </w:r>
      <w:r>
        <w:rPr>
          <w:b/>
          <w:spacing w:val="-1"/>
          <w:sz w:val="30"/>
        </w:rPr>
        <w:t> </w:t>
      </w:r>
      <w:r>
        <w:rPr>
          <w:b/>
          <w:sz w:val="30"/>
        </w:rPr>
        <w:t>DE</w:t>
      </w:r>
      <w:r>
        <w:rPr>
          <w:b/>
          <w:spacing w:val="-2"/>
          <w:sz w:val="30"/>
        </w:rPr>
        <w:t> </w:t>
      </w:r>
      <w:r>
        <w:rPr>
          <w:b/>
          <w:sz w:val="30"/>
        </w:rPr>
        <w:t>LEI</w:t>
      </w:r>
      <w:r>
        <w:rPr>
          <w:b/>
          <w:spacing w:val="-3"/>
          <w:sz w:val="30"/>
        </w:rPr>
        <w:t> </w:t>
      </w:r>
      <w:r>
        <w:rPr>
          <w:b/>
          <w:sz w:val="30"/>
        </w:rPr>
        <w:t>Nº</w:t>
      </w:r>
      <w:r>
        <w:rPr>
          <w:b/>
          <w:spacing w:val="-2"/>
          <w:sz w:val="30"/>
        </w:rPr>
        <w:t> 367/24.</w:t>
      </w:r>
    </w:p>
    <w:p>
      <w:pPr>
        <w:tabs>
          <w:tab w:pos="697" w:val="left" w:leader="none"/>
          <w:tab w:pos="2761" w:val="left" w:leader="none"/>
          <w:tab w:pos="4718" w:val="left" w:leader="none"/>
          <w:tab w:pos="5431" w:val="left" w:leader="none"/>
          <w:tab w:pos="6836" w:val="left" w:leader="none"/>
          <w:tab w:pos="7318" w:val="left" w:leader="none"/>
        </w:tabs>
        <w:spacing w:before="0"/>
        <w:ind w:left="180" w:right="359" w:firstLine="0"/>
        <w:jc w:val="left"/>
        <w:rPr>
          <w:rFonts w:ascii="Arial MT" w:hAnsi="Arial MT"/>
          <w:sz w:val="32"/>
        </w:rPr>
      </w:pPr>
      <w:r>
        <w:rPr>
          <w:b/>
          <w:sz w:val="30"/>
        </w:rPr>
        <w:t>AUTORIA DO PODER EXECUTIVO – MENSAGEM Nº 40/24. </w:t>
      </w:r>
      <w:r>
        <w:rPr>
          <w:rFonts w:ascii="Arial MT" w:hAnsi="Arial MT"/>
          <w:sz w:val="32"/>
        </w:rPr>
        <w:t>ALTERA A LEI N° 17.425, DE 18 DE JUNHO DE 2012, QUE CRIA </w:t>
      </w:r>
      <w:r>
        <w:rPr>
          <w:rFonts w:ascii="Arial MT" w:hAnsi="Arial MT"/>
          <w:spacing w:val="-10"/>
          <w:sz w:val="32"/>
        </w:rPr>
        <w:t>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CONSELHO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ESTADUAL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DE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4"/>
          <w:sz w:val="32"/>
        </w:rPr>
        <w:t>POVOS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10"/>
          <w:sz w:val="32"/>
        </w:rPr>
        <w:t>E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COMUNIDADES </w:t>
      </w:r>
      <w:r>
        <w:rPr>
          <w:rFonts w:ascii="Arial MT" w:hAnsi="Arial MT"/>
          <w:sz w:val="32"/>
        </w:rPr>
        <w:t>TRADICIONAIS DO ESTADO DO PARANÁ.</w:t>
      </w:r>
    </w:p>
    <w:p>
      <w:pPr>
        <w:pStyle w:val="BodyText"/>
        <w:tabs>
          <w:tab w:pos="2424" w:val="left" w:leader="none"/>
          <w:tab w:pos="4756" w:val="left" w:leader="none"/>
          <w:tab w:pos="5472" w:val="left" w:leader="none"/>
          <w:tab w:pos="6633" w:val="left" w:leader="none"/>
          <w:tab w:pos="7099" w:val="left" w:leader="none"/>
          <w:tab w:pos="9095" w:val="left" w:leader="none"/>
        </w:tabs>
        <w:spacing w:before="1"/>
        <w:ind w:left="180" w:right="537"/>
        <w:rPr>
          <w:sz w:val="30"/>
        </w:rPr>
      </w:pPr>
      <w:r>
        <w:rPr>
          <w:spacing w:val="-2"/>
        </w:rPr>
        <w:t>PARECERES</w:t>
      </w:r>
      <w:r>
        <w:rPr/>
        <w:tab/>
      </w:r>
      <w:r>
        <w:rPr>
          <w:spacing w:val="-2"/>
        </w:rPr>
        <w:t>FAVORÁVEIS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C.C.J.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 </w:t>
      </w:r>
      <w:r>
        <w:rPr/>
        <w:t>FINANÇAS </w:t>
      </w:r>
      <w:r>
        <w:rPr>
          <w:sz w:val="30"/>
        </w:rPr>
        <w:t>E TRIBUTAÇÃO.</w:t>
      </w:r>
    </w:p>
    <w:p>
      <w:pPr>
        <w:spacing w:line="344" w:lineRule="exact" w:before="0"/>
        <w:ind w:left="180" w:right="0" w:firstLine="0"/>
        <w:jc w:val="left"/>
        <w:rPr>
          <w:b/>
          <w:sz w:val="30"/>
        </w:rPr>
      </w:pPr>
      <w:r>
        <w:rPr>
          <w:b/>
          <w:sz w:val="30"/>
        </w:rPr>
        <w:t>SUBSTITUTIVO</w:t>
      </w:r>
      <w:r>
        <w:rPr>
          <w:b/>
          <w:spacing w:val="-7"/>
          <w:sz w:val="30"/>
        </w:rPr>
        <w:t> </w:t>
      </w:r>
      <w:r>
        <w:rPr>
          <w:b/>
          <w:sz w:val="30"/>
        </w:rPr>
        <w:t>GERAL</w:t>
      </w:r>
      <w:r>
        <w:rPr>
          <w:b/>
          <w:spacing w:val="-9"/>
          <w:sz w:val="30"/>
        </w:rPr>
        <w:t> </w:t>
      </w:r>
      <w:r>
        <w:rPr>
          <w:b/>
          <w:sz w:val="30"/>
        </w:rPr>
        <w:t>DO</w:t>
      </w:r>
      <w:r>
        <w:rPr>
          <w:b/>
          <w:spacing w:val="-8"/>
          <w:sz w:val="30"/>
        </w:rPr>
        <w:t> </w:t>
      </w:r>
      <w:r>
        <w:rPr>
          <w:b/>
          <w:sz w:val="30"/>
        </w:rPr>
        <w:t>PODER</w:t>
      </w:r>
      <w:r>
        <w:rPr>
          <w:b/>
          <w:spacing w:val="-6"/>
          <w:sz w:val="30"/>
        </w:rPr>
        <w:t> </w:t>
      </w:r>
      <w:r>
        <w:rPr>
          <w:b/>
          <w:spacing w:val="-2"/>
          <w:sz w:val="30"/>
        </w:rPr>
        <w:t>EXECUTIVO.</w:t>
      </w:r>
    </w:p>
    <w:p>
      <w:pPr>
        <w:pStyle w:val="BodyText"/>
        <w:rPr>
          <w:sz w:val="30"/>
        </w:rPr>
      </w:pPr>
    </w:p>
    <w:p>
      <w:pPr>
        <w:pStyle w:val="BodyText"/>
        <w:spacing w:before="47"/>
        <w:rPr>
          <w:sz w:val="30"/>
        </w:rPr>
      </w:pPr>
    </w:p>
    <w:p>
      <w:pPr>
        <w:spacing w:before="1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7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06</w:t>
      </w:r>
    </w:p>
    <w:p>
      <w:pPr>
        <w:spacing w:line="356" w:lineRule="exact" w:before="0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2ª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DISCUSSÃO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7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5"/>
          <w:sz w:val="31"/>
        </w:rPr>
        <w:t> </w:t>
      </w:r>
      <w:r>
        <w:rPr>
          <w:b/>
          <w:spacing w:val="-2"/>
          <w:sz w:val="31"/>
        </w:rPr>
        <w:t>398/24.</w:t>
      </w:r>
    </w:p>
    <w:p>
      <w:pPr>
        <w:pStyle w:val="BodyText"/>
        <w:spacing w:line="367" w:lineRule="exact"/>
        <w:ind w:left="180"/>
      </w:pPr>
      <w:r>
        <w:rPr/>
        <w:t>AUTORIA</w:t>
      </w:r>
      <w:r>
        <w:rPr>
          <w:spacing w:val="-4"/>
        </w:rPr>
        <w:t> </w:t>
      </w:r>
      <w:r>
        <w:rPr/>
        <w:t>DA</w:t>
      </w:r>
      <w:r>
        <w:rPr>
          <w:spacing w:val="-2"/>
        </w:rPr>
        <w:t> </w:t>
      </w:r>
      <w:r>
        <w:rPr/>
        <w:t>DEPUTADA</w:t>
      </w:r>
      <w:r>
        <w:rPr>
          <w:spacing w:val="-1"/>
        </w:rPr>
        <w:t> </w:t>
      </w:r>
      <w:r>
        <w:rPr/>
        <w:t>MARIA</w:t>
      </w:r>
      <w:r>
        <w:rPr>
          <w:spacing w:val="-1"/>
        </w:rPr>
        <w:t> </w:t>
      </w:r>
      <w:r>
        <w:rPr>
          <w:spacing w:val="-2"/>
        </w:rPr>
        <w:t>VICTORIA.</w:t>
      </w:r>
    </w:p>
    <w:p>
      <w:pPr>
        <w:spacing w:before="0"/>
        <w:ind w:left="180" w:right="358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CONCEDE O TÍTULO DE UTILIDADE PÚBLICA AO </w:t>
      </w:r>
      <w:r>
        <w:rPr>
          <w:rFonts w:ascii="Arial MT" w:hAnsi="Arial MT"/>
          <w:sz w:val="32"/>
        </w:rPr>
        <w:t>CENTRO UNIVERSITÁRIO DE MARINGÁ, COM SEDE NO MUNICÍPIO DE </w:t>
      </w:r>
      <w:r>
        <w:rPr>
          <w:rFonts w:ascii="Arial MT" w:hAnsi="Arial MT"/>
          <w:spacing w:val="-2"/>
          <w:sz w:val="32"/>
        </w:rPr>
        <w:t>MARINGÁ.</w:t>
      </w:r>
    </w:p>
    <w:p>
      <w:pPr>
        <w:pStyle w:val="BodyText"/>
        <w:ind w:left="180"/>
      </w:pPr>
      <w:r>
        <w:rPr/>
        <w:t>PARECER</w:t>
      </w:r>
      <w:r>
        <w:rPr>
          <w:spacing w:val="-2"/>
        </w:rPr>
        <w:t> </w:t>
      </w:r>
      <w:r>
        <w:rPr/>
        <w:t>FAVORÁVEL</w:t>
      </w:r>
      <w:r>
        <w:rPr>
          <w:spacing w:val="-3"/>
        </w:rPr>
        <w:t> </w:t>
      </w:r>
      <w:r>
        <w:rPr/>
        <w:t>DA</w:t>
      </w:r>
      <w:r>
        <w:rPr>
          <w:spacing w:val="-2"/>
        </w:rPr>
        <w:t> C.C.J.</w:t>
      </w:r>
    </w:p>
    <w:p>
      <w:pPr>
        <w:pStyle w:val="BodyText"/>
      </w:pPr>
    </w:p>
    <w:p>
      <w:pPr>
        <w:pStyle w:val="BodyText"/>
        <w:spacing w:before="1"/>
      </w:pP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8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07</w:t>
      </w:r>
    </w:p>
    <w:p>
      <w:pPr>
        <w:spacing w:line="356" w:lineRule="exact" w:before="0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1ª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DISCUSSÃO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7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5"/>
          <w:sz w:val="31"/>
        </w:rPr>
        <w:t> </w:t>
      </w:r>
      <w:r>
        <w:rPr>
          <w:b/>
          <w:spacing w:val="-2"/>
          <w:sz w:val="31"/>
        </w:rPr>
        <w:t>330/23.</w:t>
      </w:r>
    </w:p>
    <w:p>
      <w:pPr>
        <w:spacing w:before="0"/>
        <w:ind w:left="180" w:right="0" w:firstLine="0"/>
        <w:jc w:val="left"/>
        <w:rPr>
          <w:rFonts w:ascii="Arial MT"/>
          <w:sz w:val="32"/>
        </w:rPr>
      </w:pPr>
      <w:r>
        <w:rPr>
          <w:b/>
          <w:sz w:val="32"/>
        </w:rPr>
        <w:t>AUTORIA</w:t>
      </w:r>
      <w:r>
        <w:rPr>
          <w:b/>
          <w:spacing w:val="-7"/>
          <w:sz w:val="32"/>
        </w:rPr>
        <w:t> </w:t>
      </w:r>
      <w:r>
        <w:rPr>
          <w:b/>
          <w:sz w:val="32"/>
        </w:rPr>
        <w:t>DO</w:t>
      </w:r>
      <w:r>
        <w:rPr>
          <w:b/>
          <w:spacing w:val="-8"/>
          <w:sz w:val="32"/>
        </w:rPr>
        <w:t> </w:t>
      </w:r>
      <w:r>
        <w:rPr>
          <w:b/>
          <w:sz w:val="32"/>
        </w:rPr>
        <w:t>DEPUTADO</w:t>
      </w:r>
      <w:r>
        <w:rPr>
          <w:b/>
          <w:spacing w:val="-7"/>
          <w:sz w:val="32"/>
        </w:rPr>
        <w:t> </w:t>
      </w:r>
      <w:r>
        <w:rPr>
          <w:b/>
          <w:sz w:val="32"/>
        </w:rPr>
        <w:t>DELEGADO</w:t>
      </w:r>
      <w:r>
        <w:rPr>
          <w:b/>
          <w:spacing w:val="-9"/>
          <w:sz w:val="32"/>
        </w:rPr>
        <w:t> </w:t>
      </w:r>
      <w:r>
        <w:rPr>
          <w:b/>
          <w:sz w:val="32"/>
        </w:rPr>
        <w:t>TITO</w:t>
      </w:r>
      <w:r>
        <w:rPr>
          <w:b/>
          <w:spacing w:val="-7"/>
          <w:sz w:val="32"/>
        </w:rPr>
        <w:t> </w:t>
      </w:r>
      <w:r>
        <w:rPr>
          <w:b/>
          <w:sz w:val="32"/>
        </w:rPr>
        <w:t>BARICHELLO. </w:t>
      </w:r>
      <w:r>
        <w:rPr>
          <w:rFonts w:ascii="Arial MT"/>
          <w:sz w:val="32"/>
        </w:rPr>
        <w:t>INSTITUI O DIA 21 DE JULHO COMO O DIA ESTADUAL DO DESPORTISTA DE PAINTBALL.</w:t>
      </w:r>
    </w:p>
    <w:p>
      <w:pPr>
        <w:pStyle w:val="BodyText"/>
        <w:tabs>
          <w:tab w:pos="2454" w:val="left" w:leader="none"/>
          <w:tab w:pos="4817" w:val="left" w:leader="none"/>
          <w:tab w:pos="5562" w:val="left" w:leader="none"/>
          <w:tab w:pos="6753" w:val="left" w:leader="none"/>
          <w:tab w:pos="7249" w:val="left" w:leader="none"/>
          <w:tab w:pos="9275" w:val="left" w:leader="none"/>
        </w:tabs>
        <w:ind w:left="180" w:right="357"/>
      </w:pPr>
      <w:r>
        <w:rPr>
          <w:spacing w:val="-2"/>
        </w:rPr>
        <w:t>PARECERES</w:t>
      </w:r>
      <w:r>
        <w:rPr/>
        <w:tab/>
      </w:r>
      <w:r>
        <w:rPr>
          <w:spacing w:val="-2"/>
        </w:rPr>
        <w:t>FAVORÁVEIS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C.C.J.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 </w:t>
      </w:r>
      <w:r>
        <w:rPr>
          <w:spacing w:val="-2"/>
        </w:rPr>
        <w:t>ESPORTES.</w:t>
      </w:r>
    </w:p>
    <w:p>
      <w:pPr>
        <w:pStyle w:val="BodyText"/>
      </w:pPr>
    </w:p>
    <w:p>
      <w:pPr>
        <w:pStyle w:val="BodyText"/>
        <w:spacing w:before="1"/>
      </w:pP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8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08</w:t>
      </w:r>
    </w:p>
    <w:p>
      <w:pPr>
        <w:spacing w:line="356" w:lineRule="exact" w:before="0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1ª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DISCUSSÃO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7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5"/>
          <w:sz w:val="31"/>
        </w:rPr>
        <w:t> </w:t>
      </w:r>
      <w:r>
        <w:rPr>
          <w:b/>
          <w:spacing w:val="-2"/>
          <w:sz w:val="31"/>
        </w:rPr>
        <w:t>76/24.</w:t>
      </w:r>
    </w:p>
    <w:p>
      <w:pPr>
        <w:pStyle w:val="BodyText"/>
        <w:ind w:left="180" w:right="429"/>
      </w:pPr>
      <w:r>
        <w:rPr/>
        <w:t>AUTORIA</w:t>
      </w:r>
      <w:r>
        <w:rPr>
          <w:spacing w:val="-6"/>
        </w:rPr>
        <w:t> </w:t>
      </w:r>
      <w:r>
        <w:rPr/>
        <w:t>DOS</w:t>
      </w:r>
      <w:r>
        <w:rPr>
          <w:spacing w:val="-7"/>
        </w:rPr>
        <w:t> </w:t>
      </w:r>
      <w:r>
        <w:rPr/>
        <w:t>DEPUTADOS</w:t>
      </w:r>
      <w:r>
        <w:rPr>
          <w:spacing w:val="-6"/>
        </w:rPr>
        <w:t> </w:t>
      </w:r>
      <w:r>
        <w:rPr/>
        <w:t>EVANDRO</w:t>
      </w:r>
      <w:r>
        <w:rPr>
          <w:spacing w:val="-6"/>
        </w:rPr>
        <w:t> </w:t>
      </w:r>
      <w:r>
        <w:rPr/>
        <w:t>ARAÚJO</w:t>
      </w:r>
      <w:r>
        <w:rPr>
          <w:spacing w:val="-6"/>
        </w:rPr>
        <w:t> </w:t>
      </w:r>
      <w:r>
        <w:rPr/>
        <w:t>E</w:t>
      </w:r>
      <w:r>
        <w:rPr>
          <w:spacing w:val="-8"/>
        </w:rPr>
        <w:t> </w:t>
      </w:r>
      <w:r>
        <w:rPr/>
        <w:t>GILSON DE SOUZA.</w:t>
      </w:r>
    </w:p>
    <w:p>
      <w:pPr>
        <w:spacing w:before="0"/>
        <w:ind w:left="180" w:right="360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CONCEDE O TÍTULO DE UTILIDADE PÚBLICA À </w:t>
      </w:r>
      <w:r>
        <w:rPr>
          <w:rFonts w:ascii="Arial MT" w:hAnsi="Arial MT"/>
          <w:sz w:val="32"/>
        </w:rPr>
        <w:t>MISSÃO RESGATANDO VIDAS - MIRVI, COM SEDE NO MUNICÍPIO DE </w:t>
      </w:r>
      <w:r>
        <w:rPr>
          <w:rFonts w:ascii="Arial MT" w:hAnsi="Arial MT"/>
          <w:spacing w:val="-2"/>
          <w:sz w:val="32"/>
        </w:rPr>
        <w:t>MARIALVA.</w:t>
      </w:r>
    </w:p>
    <w:p>
      <w:pPr>
        <w:pStyle w:val="BodyText"/>
        <w:ind w:left="180"/>
      </w:pPr>
      <w:r>
        <w:rPr/>
        <w:t>PARECER</w:t>
      </w:r>
      <w:r>
        <w:rPr>
          <w:spacing w:val="-2"/>
        </w:rPr>
        <w:t> </w:t>
      </w:r>
      <w:r>
        <w:rPr/>
        <w:t>FAVORÁVEL</w:t>
      </w:r>
      <w:r>
        <w:rPr>
          <w:spacing w:val="-3"/>
        </w:rPr>
        <w:t> </w:t>
      </w:r>
      <w:r>
        <w:rPr/>
        <w:t>DA</w:t>
      </w:r>
      <w:r>
        <w:rPr>
          <w:spacing w:val="-2"/>
        </w:rPr>
        <w:t> C.C.J.</w:t>
      </w:r>
    </w:p>
    <w:p>
      <w:pPr>
        <w:pStyle w:val="BodyText"/>
        <w:spacing w:after="0"/>
        <w:sectPr>
          <w:pgSz w:w="12240" w:h="15840"/>
          <w:pgMar w:top="1820" w:bottom="280" w:left="1440" w:right="720"/>
        </w:sectPr>
      </w:pPr>
    </w:p>
    <w:p>
      <w:pPr>
        <w:spacing w:before="77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8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09</w:t>
      </w:r>
    </w:p>
    <w:p>
      <w:pPr>
        <w:spacing w:line="356" w:lineRule="exact" w:before="0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1ª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DISCUSSÃO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7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5"/>
          <w:sz w:val="31"/>
        </w:rPr>
        <w:t> </w:t>
      </w:r>
      <w:r>
        <w:rPr>
          <w:b/>
          <w:spacing w:val="-2"/>
          <w:sz w:val="31"/>
        </w:rPr>
        <w:t>87/24.</w:t>
      </w:r>
    </w:p>
    <w:p>
      <w:pPr>
        <w:pStyle w:val="BodyText"/>
        <w:spacing w:line="367" w:lineRule="exact"/>
        <w:ind w:left="180"/>
      </w:pPr>
      <w:r>
        <w:rPr/>
        <w:t>AUTORIA</w:t>
      </w:r>
      <w:r>
        <w:rPr>
          <w:spacing w:val="-4"/>
        </w:rPr>
        <w:t> </w:t>
      </w:r>
      <w:r>
        <w:rPr/>
        <w:t>DA</w:t>
      </w:r>
      <w:r>
        <w:rPr>
          <w:spacing w:val="-1"/>
        </w:rPr>
        <w:t> </w:t>
      </w:r>
      <w:r>
        <w:rPr/>
        <w:t>DEPUTADA</w:t>
      </w:r>
      <w:r>
        <w:rPr>
          <w:spacing w:val="-2"/>
        </w:rPr>
        <w:t> </w:t>
      </w:r>
      <w:r>
        <w:rPr/>
        <w:t>FLÁVIA</w:t>
      </w:r>
      <w:r>
        <w:rPr>
          <w:spacing w:val="-1"/>
        </w:rPr>
        <w:t> </w:t>
      </w:r>
      <w:r>
        <w:rPr>
          <w:spacing w:val="-2"/>
        </w:rPr>
        <w:t>FRANCISCHINI.</w:t>
      </w:r>
    </w:p>
    <w:p>
      <w:pPr>
        <w:spacing w:before="0"/>
        <w:ind w:left="180" w:right="358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CONCEDE O TÍTULO DE UTILIDADE PÚBLICA À </w:t>
      </w:r>
      <w:r>
        <w:rPr>
          <w:rFonts w:ascii="Arial MT" w:hAnsi="Arial MT"/>
          <w:sz w:val="32"/>
        </w:rPr>
        <w:t>ASSOCIAÇÃO CASA DE REPOUSO JARDIM ALEGRE, COM SEDE NO MUNICÍPIO DE RIO BRANCO DO SUL.</w:t>
      </w:r>
    </w:p>
    <w:p>
      <w:pPr>
        <w:pStyle w:val="BodyText"/>
        <w:spacing w:before="1"/>
        <w:ind w:left="180"/>
      </w:pPr>
      <w:r>
        <w:rPr/>
        <w:t>PARECER</w:t>
      </w:r>
      <w:r>
        <w:rPr>
          <w:spacing w:val="-2"/>
        </w:rPr>
        <w:t> </w:t>
      </w:r>
      <w:r>
        <w:rPr/>
        <w:t>FAVORÁVEL</w:t>
      </w:r>
      <w:r>
        <w:rPr>
          <w:spacing w:val="-3"/>
        </w:rPr>
        <w:t> </w:t>
      </w:r>
      <w:r>
        <w:rPr/>
        <w:t>DA</w:t>
      </w:r>
      <w:r>
        <w:rPr>
          <w:spacing w:val="-2"/>
        </w:rPr>
        <w:t> C.C.J.</w:t>
      </w:r>
    </w:p>
    <w:p>
      <w:pPr>
        <w:pStyle w:val="BodyText"/>
      </w:pPr>
    </w:p>
    <w:p>
      <w:pPr>
        <w:pStyle w:val="BodyText"/>
        <w:spacing w:before="1"/>
      </w:pP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8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10</w:t>
      </w:r>
    </w:p>
    <w:p>
      <w:pPr>
        <w:spacing w:line="356" w:lineRule="exact" w:before="0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1ª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DISCUSSÃO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7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5"/>
          <w:sz w:val="31"/>
        </w:rPr>
        <w:t> </w:t>
      </w:r>
      <w:r>
        <w:rPr>
          <w:b/>
          <w:spacing w:val="-2"/>
          <w:sz w:val="31"/>
        </w:rPr>
        <w:t>126/24.</w:t>
      </w:r>
    </w:p>
    <w:p>
      <w:pPr>
        <w:pStyle w:val="BodyText"/>
        <w:spacing w:line="367" w:lineRule="exact"/>
        <w:ind w:left="180"/>
      </w:pPr>
      <w:r>
        <w:rPr/>
        <w:t>AUTORIA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DEPUTADO</w:t>
      </w:r>
      <w:r>
        <w:rPr>
          <w:spacing w:val="-1"/>
        </w:rPr>
        <w:t> </w:t>
      </w:r>
      <w:r>
        <w:rPr>
          <w:spacing w:val="-2"/>
        </w:rPr>
        <w:t>BATATINHA.</w:t>
      </w:r>
    </w:p>
    <w:p>
      <w:pPr>
        <w:spacing w:before="0"/>
        <w:ind w:left="180" w:right="357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CONCEDE O TÍTULO DE UTILIDADE PÚBLICA AO GRUPO ESCOTEIRO ALDEIA VERDE 186-PR MARISTA </w:t>
      </w:r>
      <w:r>
        <w:rPr>
          <w:rFonts w:ascii="Arial MT" w:hAnsi="Arial MT"/>
          <w:sz w:val="32"/>
        </w:rPr>
        <w:t>CASCAVEL, COM SEDE NO MUNICÍPIO DE CASCAVEL.</w:t>
      </w:r>
    </w:p>
    <w:p>
      <w:pPr>
        <w:pStyle w:val="BodyText"/>
        <w:ind w:left="180"/>
      </w:pPr>
      <w:r>
        <w:rPr/>
        <w:t>PARECER</w:t>
      </w:r>
      <w:r>
        <w:rPr>
          <w:spacing w:val="-2"/>
        </w:rPr>
        <w:t> </w:t>
      </w:r>
      <w:r>
        <w:rPr/>
        <w:t>FAVORÁVEL</w:t>
      </w:r>
      <w:r>
        <w:rPr>
          <w:spacing w:val="-3"/>
        </w:rPr>
        <w:t> </w:t>
      </w:r>
      <w:r>
        <w:rPr/>
        <w:t>DA</w:t>
      </w:r>
      <w:r>
        <w:rPr>
          <w:spacing w:val="-2"/>
        </w:rPr>
        <w:t> C.C.J.</w:t>
      </w:r>
    </w:p>
    <w:p>
      <w:pPr>
        <w:pStyle w:val="BodyText"/>
      </w:pPr>
    </w:p>
    <w:p>
      <w:pPr>
        <w:pStyle w:val="BodyText"/>
        <w:spacing w:before="1"/>
      </w:pPr>
    </w:p>
    <w:p>
      <w:pPr>
        <w:spacing w:before="1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8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11</w:t>
      </w:r>
    </w:p>
    <w:p>
      <w:pPr>
        <w:spacing w:line="356" w:lineRule="exact" w:before="0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1ª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DISCUSSÃO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7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5"/>
          <w:sz w:val="31"/>
        </w:rPr>
        <w:t> </w:t>
      </w:r>
      <w:r>
        <w:rPr>
          <w:b/>
          <w:spacing w:val="-2"/>
          <w:sz w:val="31"/>
        </w:rPr>
        <w:t>226/24.</w:t>
      </w:r>
    </w:p>
    <w:p>
      <w:pPr>
        <w:pStyle w:val="BodyText"/>
        <w:spacing w:line="367" w:lineRule="exact"/>
        <w:ind w:left="180"/>
      </w:pPr>
      <w:r>
        <w:rPr/>
        <w:t>AUTORIA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DEPUTADO</w:t>
      </w:r>
      <w:r>
        <w:rPr>
          <w:spacing w:val="-2"/>
        </w:rPr>
        <w:t> </w:t>
      </w:r>
      <w:r>
        <w:rPr/>
        <w:t>FABIO</w:t>
      </w:r>
      <w:r>
        <w:rPr>
          <w:spacing w:val="-1"/>
        </w:rPr>
        <w:t> </w:t>
      </w:r>
      <w:r>
        <w:rPr>
          <w:spacing w:val="-2"/>
        </w:rPr>
        <w:t>OLIVEIRA.</w:t>
      </w:r>
    </w:p>
    <w:p>
      <w:pPr>
        <w:spacing w:before="0"/>
        <w:ind w:left="180" w:right="358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CONCEDE O TÍTULO DE UTILIDADE PÚBLICA À </w:t>
      </w:r>
      <w:r>
        <w:rPr>
          <w:rFonts w:ascii="Arial MT" w:hAnsi="Arial MT"/>
          <w:sz w:val="32"/>
        </w:rPr>
        <w:t>ASSOCIAÇÃO NOVAS POSSIBILIDADES A. G., COM SEDE NO MUNICÍPIO DE </w:t>
      </w:r>
      <w:r>
        <w:rPr>
          <w:rFonts w:ascii="Arial MT" w:hAnsi="Arial MT"/>
          <w:spacing w:val="-2"/>
          <w:sz w:val="32"/>
        </w:rPr>
        <w:t>MARINGÁ.</w:t>
      </w:r>
    </w:p>
    <w:p>
      <w:pPr>
        <w:pStyle w:val="BodyText"/>
        <w:ind w:left="180"/>
      </w:pPr>
      <w:r>
        <w:rPr/>
        <w:t>PARECER</w:t>
      </w:r>
      <w:r>
        <w:rPr>
          <w:spacing w:val="-2"/>
        </w:rPr>
        <w:t> </w:t>
      </w:r>
      <w:r>
        <w:rPr/>
        <w:t>FAVORÁVEL</w:t>
      </w:r>
      <w:r>
        <w:rPr>
          <w:spacing w:val="-3"/>
        </w:rPr>
        <w:t> </w:t>
      </w:r>
      <w:r>
        <w:rPr/>
        <w:t>DA</w:t>
      </w:r>
      <w:r>
        <w:rPr>
          <w:spacing w:val="-2"/>
        </w:rPr>
        <w:t> C.C.J.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"/>
      </w:pP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8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12</w:t>
      </w:r>
    </w:p>
    <w:p>
      <w:pPr>
        <w:spacing w:line="356" w:lineRule="exact" w:before="0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1ª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DISCUSSÃO</w:t>
      </w:r>
      <w:r>
        <w:rPr>
          <w:b/>
          <w:spacing w:val="-7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7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6"/>
          <w:sz w:val="31"/>
        </w:rPr>
        <w:t> </w:t>
      </w:r>
      <w:r>
        <w:rPr>
          <w:b/>
          <w:spacing w:val="-2"/>
          <w:sz w:val="31"/>
        </w:rPr>
        <w:t>449/24.</w:t>
      </w:r>
    </w:p>
    <w:p>
      <w:pPr>
        <w:pStyle w:val="BodyText"/>
        <w:spacing w:line="367" w:lineRule="exact"/>
        <w:ind w:left="180"/>
      </w:pPr>
      <w:r>
        <w:rPr/>
        <w:t>AUTORIA</w:t>
      </w:r>
      <w:r>
        <w:rPr>
          <w:spacing w:val="-4"/>
        </w:rPr>
        <w:t> </w:t>
      </w:r>
      <w:r>
        <w:rPr/>
        <w:t>DO</w:t>
      </w:r>
      <w:r>
        <w:rPr>
          <w:spacing w:val="-2"/>
        </w:rPr>
        <w:t> </w:t>
      </w:r>
      <w:r>
        <w:rPr/>
        <w:t>DEPUTADO</w:t>
      </w:r>
      <w:r>
        <w:rPr>
          <w:spacing w:val="-2"/>
        </w:rPr>
        <w:t> GOURA.</w:t>
      </w:r>
    </w:p>
    <w:p>
      <w:pPr>
        <w:tabs>
          <w:tab w:pos="1902" w:val="left" w:leader="none"/>
          <w:tab w:pos="2376" w:val="left" w:leader="none"/>
          <w:tab w:pos="4862" w:val="left" w:leader="none"/>
          <w:tab w:pos="5674" w:val="left" w:leader="none"/>
          <w:tab w:pos="7412" w:val="left" w:leader="none"/>
          <w:tab w:pos="7994" w:val="left" w:leader="none"/>
        </w:tabs>
        <w:spacing w:before="0"/>
        <w:ind w:left="180" w:right="356" w:firstLine="0"/>
        <w:jc w:val="left"/>
        <w:rPr>
          <w:b/>
          <w:sz w:val="32"/>
        </w:rPr>
      </w:pPr>
      <w:r>
        <w:rPr>
          <w:rFonts w:ascii="Arial MT" w:hAnsi="Arial MT"/>
          <w:sz w:val="32"/>
        </w:rPr>
        <w:t>CONCEDE O TÍTULO DE UTILIDADE PÚBLICA A ASSOCIAÇÃO </w:t>
      </w:r>
      <w:r>
        <w:rPr>
          <w:rFonts w:ascii="Arial MT" w:hAnsi="Arial MT"/>
          <w:spacing w:val="-2"/>
          <w:sz w:val="32"/>
        </w:rPr>
        <w:t>SEMEAR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10"/>
          <w:sz w:val="32"/>
        </w:rPr>
        <w:t>-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ASSOCIAÇÃO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DE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TERAPIA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10"/>
          <w:sz w:val="32"/>
        </w:rPr>
        <w:t>E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HARMONIA </w:t>
      </w:r>
      <w:r>
        <w:rPr>
          <w:rFonts w:ascii="Arial MT" w:hAnsi="Arial MT"/>
          <w:sz w:val="32"/>
        </w:rPr>
        <w:t>CANÁBICA COM SEDE NO MUNICÍPIO DE MARINGÁ. </w:t>
      </w:r>
      <w:r>
        <w:rPr>
          <w:b/>
          <w:sz w:val="32"/>
        </w:rPr>
        <w:t>PARECER FAVORÁVEL DA C.C.J.</w:t>
      </w:r>
    </w:p>
    <w:p>
      <w:pPr>
        <w:spacing w:after="0"/>
        <w:jc w:val="left"/>
        <w:rPr>
          <w:b/>
          <w:sz w:val="32"/>
        </w:rPr>
        <w:sectPr>
          <w:pgSz w:w="12240" w:h="15840"/>
          <w:pgMar w:top="1180" w:bottom="280" w:left="1440" w:right="720"/>
        </w:sectPr>
      </w:pPr>
    </w:p>
    <w:p>
      <w:pPr>
        <w:spacing w:before="77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8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13</w:t>
      </w:r>
    </w:p>
    <w:p>
      <w:pPr>
        <w:spacing w:line="356" w:lineRule="exact" w:before="0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1ª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DISCUSSÃO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7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6"/>
          <w:sz w:val="31"/>
        </w:rPr>
        <w:t> </w:t>
      </w:r>
      <w:r>
        <w:rPr>
          <w:b/>
          <w:spacing w:val="-2"/>
          <w:sz w:val="31"/>
        </w:rPr>
        <w:t>473/24.</w:t>
      </w:r>
    </w:p>
    <w:p>
      <w:pPr>
        <w:tabs>
          <w:tab w:pos="2250" w:val="left" w:leader="none"/>
          <w:tab w:pos="2297" w:val="left" w:leader="none"/>
          <w:tab w:pos="3078" w:val="left" w:leader="none"/>
          <w:tab w:pos="3347" w:val="left" w:leader="none"/>
          <w:tab w:pos="4523" w:val="left" w:leader="none"/>
          <w:tab w:pos="5114" w:val="left" w:leader="none"/>
          <w:tab w:pos="5306" w:val="left" w:leader="none"/>
          <w:tab w:pos="7221" w:val="left" w:leader="none"/>
          <w:tab w:pos="7298" w:val="left" w:leader="none"/>
          <w:tab w:pos="8047" w:val="left" w:leader="none"/>
        </w:tabs>
        <w:spacing w:before="0"/>
        <w:ind w:left="180" w:right="358" w:firstLine="0"/>
        <w:jc w:val="left"/>
        <w:rPr>
          <w:rFonts w:ascii="Arial MT" w:hAnsi="Arial MT"/>
          <w:sz w:val="32"/>
        </w:rPr>
      </w:pPr>
      <w:r>
        <w:rPr>
          <w:b/>
          <w:sz w:val="32"/>
        </w:rPr>
        <w:t>AUTORIA DO DEPUTADO LUIZ CLAUDIO ROMANELLI. </w:t>
      </w:r>
      <w:r>
        <w:rPr>
          <w:rFonts w:ascii="Arial MT" w:hAnsi="Arial MT"/>
          <w:sz w:val="32"/>
        </w:rPr>
        <w:t>CONCEDE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TÍTULO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DE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UTILIDADE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PÚBLICA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À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ASSOCIAÇÃO </w:t>
      </w:r>
      <w:r>
        <w:rPr>
          <w:rFonts w:ascii="Arial MT" w:hAnsi="Arial MT"/>
          <w:spacing w:val="-2"/>
          <w:sz w:val="32"/>
        </w:rPr>
        <w:t>CULTURAL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DE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CAPOEIRA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MACULELÊ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DE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CORNÉLIO PROCÓPIO,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4"/>
          <w:sz w:val="32"/>
        </w:rPr>
        <w:t>COM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4"/>
          <w:sz w:val="32"/>
        </w:rPr>
        <w:t>SEDE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NO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2"/>
          <w:sz w:val="32"/>
        </w:rPr>
        <w:t>MUNICÍPIO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6"/>
          <w:sz w:val="32"/>
        </w:rPr>
        <w:t>DE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CORNÉLIO PROCÓPIO.</w:t>
      </w:r>
    </w:p>
    <w:p>
      <w:pPr>
        <w:pStyle w:val="BodyText"/>
        <w:spacing w:before="1"/>
        <w:ind w:left="180"/>
      </w:pPr>
      <w:r>
        <w:rPr/>
        <w:t>PARECER</w:t>
      </w:r>
      <w:r>
        <w:rPr>
          <w:spacing w:val="-2"/>
        </w:rPr>
        <w:t> </w:t>
      </w:r>
      <w:r>
        <w:rPr/>
        <w:t>FAVORÁVEL</w:t>
      </w:r>
      <w:r>
        <w:rPr>
          <w:spacing w:val="-3"/>
        </w:rPr>
        <w:t> </w:t>
      </w:r>
      <w:r>
        <w:rPr/>
        <w:t>DA</w:t>
      </w:r>
      <w:r>
        <w:rPr>
          <w:spacing w:val="-2"/>
        </w:rPr>
        <w:t> C.C.J.</w:t>
      </w:r>
    </w:p>
    <w:sectPr>
      <w:pgSz w:w="12240" w:h="15840"/>
      <w:pgMar w:top="1180" w:bottom="280" w:left="144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alep</dc:creator>
  <dc:title>1º SESSÃO LEGISLATIVA DA 17ª LEGISLATURA</dc:title>
  <dcterms:created xsi:type="dcterms:W3CDTF">2025-05-26T12:32:29Z</dcterms:created>
  <dcterms:modified xsi:type="dcterms:W3CDTF">2025-05-26T12:32:29Z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2025-05-26T00:00:00Z</vt:filetime>
  </property>
  <property fmtid="{D5CDD505-2E9C-101B-9397-08002B2CF9AE}" pid="5" name="Producer">
    <vt:lpwstr>Microsoft® Word 2013</vt:lpwstr>
  </property>
</Properties>
</file>