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ind w:left="0"/>
        <w:rPr>
          <w:rFonts w:ascii="Times New Roman"/>
          <w:b w:val="0"/>
          <w:sz w:val="7"/>
        </w:rPr>
      </w:pPr>
    </w:p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9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101864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348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677335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333542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60ª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39"/>
        <w:ind w:left="0"/>
      </w:pPr>
    </w:p>
    <w:p>
      <w:pPr>
        <w:pStyle w:val="BodyText"/>
        <w:spacing w:line="703" w:lineRule="auto"/>
        <w:ind w:left="3538" w:right="2348" w:hanging="1008"/>
      </w:pP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JULHO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ind w:left="0"/>
      </w:pPr>
    </w:p>
    <w:p>
      <w:pPr>
        <w:pStyle w:val="BodyText"/>
        <w:spacing w:before="355"/>
        <w:ind w:left="0"/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pStyle w:val="BodyText"/>
        <w:ind w:right="1831"/>
        <w:jc w:val="both"/>
      </w:pPr>
      <w:r>
        <w:rPr>
          <w:w w:val="110"/>
        </w:rPr>
        <w:t>REDAÇÃO FINAL DO PROJETO DE LEI Nº 420/22. </w:t>
      </w:r>
      <w:r>
        <w:rPr>
          <w:spacing w:val="-2"/>
          <w:w w:val="110"/>
        </w:rPr>
        <w:t>AUTORIA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LUIZ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FERNANDO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GUERRA.</w:t>
      </w:r>
    </w:p>
    <w:p>
      <w:pPr>
        <w:spacing w:line="240" w:lineRule="auto" w:before="1"/>
        <w:ind w:left="180" w:right="362" w:firstLine="0"/>
        <w:jc w:val="both"/>
        <w:rPr>
          <w:sz w:val="32"/>
        </w:rPr>
      </w:pPr>
      <w:r>
        <w:rPr>
          <w:w w:val="115"/>
          <w:sz w:val="32"/>
        </w:rPr>
        <w:t>INSERE O PARÁGRAFO ÚNICO NO ART. 1º DA LEI Nº 8.489, DE</w:t>
      </w:r>
      <w:r>
        <w:rPr>
          <w:w w:val="115"/>
          <w:sz w:val="32"/>
        </w:rPr>
        <w:t> 09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1987,</w:t>
      </w:r>
      <w:r>
        <w:rPr>
          <w:w w:val="115"/>
          <w:sz w:val="32"/>
        </w:rPr>
        <w:t> PARA</w:t>
      </w:r>
      <w:r>
        <w:rPr>
          <w:w w:val="115"/>
          <w:sz w:val="32"/>
        </w:rPr>
        <w:t> COMPLEMENTAR</w:t>
      </w:r>
      <w:r>
        <w:rPr>
          <w:w w:val="115"/>
          <w:sz w:val="32"/>
        </w:rPr>
        <w:t> A DENOMINAÇÃO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MANOEL</w:t>
      </w:r>
      <w:r>
        <w:rPr>
          <w:w w:val="115"/>
          <w:sz w:val="32"/>
        </w:rPr>
        <w:t> LUSTOSA</w:t>
      </w:r>
      <w:r>
        <w:rPr>
          <w:w w:val="115"/>
          <w:sz w:val="32"/>
        </w:rPr>
        <w:t> MARTINS NO</w:t>
      </w:r>
      <w:r>
        <w:rPr>
          <w:w w:val="115"/>
          <w:sz w:val="32"/>
        </w:rPr>
        <w:t> TRECHO</w:t>
      </w:r>
      <w:r>
        <w:rPr>
          <w:w w:val="115"/>
          <w:sz w:val="32"/>
        </w:rPr>
        <w:t> DA</w:t>
      </w:r>
      <w:r>
        <w:rPr>
          <w:w w:val="115"/>
          <w:sz w:val="32"/>
        </w:rPr>
        <w:t> PRC-280</w:t>
      </w:r>
      <w:r>
        <w:rPr>
          <w:w w:val="115"/>
          <w:sz w:val="32"/>
        </w:rPr>
        <w:t> COMPREENDIDO</w:t>
      </w:r>
      <w:r>
        <w:rPr>
          <w:w w:val="115"/>
          <w:sz w:val="32"/>
        </w:rPr>
        <w:t> ENTRE</w:t>
      </w:r>
      <w:r>
        <w:rPr>
          <w:w w:val="115"/>
          <w:sz w:val="32"/>
        </w:rPr>
        <w:t> O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PALMAS</w:t>
      </w:r>
      <w:r>
        <w:rPr>
          <w:w w:val="115"/>
          <w:sz w:val="32"/>
        </w:rPr>
        <w:t> E</w:t>
      </w:r>
      <w:r>
        <w:rPr>
          <w:w w:val="115"/>
          <w:sz w:val="32"/>
        </w:rPr>
        <w:t> O</w:t>
      </w:r>
      <w:r>
        <w:rPr>
          <w:w w:val="115"/>
          <w:sz w:val="32"/>
        </w:rPr>
        <w:t> ENTRONCAMENTO</w:t>
      </w:r>
      <w:r>
        <w:rPr>
          <w:w w:val="115"/>
          <w:sz w:val="32"/>
        </w:rPr>
        <w:t> DA</w:t>
      </w:r>
      <w:r>
        <w:rPr>
          <w:w w:val="115"/>
          <w:sz w:val="32"/>
        </w:rPr>
        <w:t> BR</w:t>
      </w:r>
      <w:r>
        <w:rPr>
          <w:w w:val="115"/>
          <w:sz w:val="32"/>
        </w:rPr>
        <w:t> 153 NO TREVO NOVO HORIZONTE.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820" w:bottom="280" w:left="1440" w:right="720"/>
        </w:sectPr>
      </w:pPr>
    </w:p>
    <w:p>
      <w:pPr>
        <w:spacing w:before="73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pStyle w:val="BodyText"/>
        <w:spacing w:before="3"/>
        <w:ind w:right="2439"/>
        <w:jc w:val="both"/>
      </w:pPr>
      <w:r>
        <w:rPr>
          <w:w w:val="110"/>
        </w:rPr>
        <w:t>2ª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PROJETO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LEI</w:t>
      </w:r>
      <w:r>
        <w:rPr>
          <w:spacing w:val="-8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w w:val="110"/>
        </w:rPr>
        <w:t>176/23. </w:t>
      </w:r>
      <w:r>
        <w:rPr>
          <w:spacing w:val="-4"/>
          <w:w w:val="110"/>
        </w:rPr>
        <w:t>AUTORIA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MATHEUS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VERMELHO.</w:t>
      </w:r>
    </w:p>
    <w:p>
      <w:pPr>
        <w:spacing w:line="240" w:lineRule="auto" w:before="1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INSERE NO CALENDÁRIO OFICIAL DE EVENTOS DO ESTADO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</w:t>
      </w:r>
      <w:r>
        <w:rPr>
          <w:w w:val="115"/>
          <w:sz w:val="32"/>
        </w:rPr>
        <w:t> FESTA</w:t>
      </w:r>
      <w:r>
        <w:rPr>
          <w:w w:val="115"/>
          <w:sz w:val="32"/>
        </w:rPr>
        <w:t> DO</w:t>
      </w:r>
      <w:r>
        <w:rPr>
          <w:w w:val="115"/>
          <w:sz w:val="32"/>
        </w:rPr>
        <w:t> COLONO</w:t>
      </w:r>
      <w:r>
        <w:rPr>
          <w:w w:val="115"/>
          <w:sz w:val="32"/>
        </w:rPr>
        <w:t> QUE</w:t>
      </w:r>
      <w:r>
        <w:rPr>
          <w:w w:val="115"/>
          <w:sz w:val="32"/>
        </w:rPr>
        <w:t> OCORRE ANUALMENTE NO MÊS DE JULHO NOS MUNICÍPIOS DE FOZ DO IGUAÇU E SANTA TEREZINHA DE ITAIPU.</w:t>
      </w:r>
    </w:p>
    <w:p>
      <w:pPr>
        <w:pStyle w:val="BodyText"/>
        <w:spacing w:before="4"/>
        <w:ind w:right="35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465/23.</w:t>
      </w:r>
    </w:p>
    <w:p>
      <w:pPr>
        <w:pStyle w:val="BodyText"/>
        <w:spacing w:before="3"/>
        <w:ind w:right="354"/>
      </w:pPr>
      <w:r>
        <w:rPr>
          <w:w w:val="110"/>
        </w:rPr>
        <w:t>AUTORIA</w:t>
      </w:r>
      <w:r>
        <w:rPr>
          <w:spacing w:val="-19"/>
          <w:w w:val="110"/>
        </w:rPr>
        <w:t> </w:t>
      </w:r>
      <w:r>
        <w:rPr>
          <w:w w:val="110"/>
        </w:rPr>
        <w:t>DOS</w:t>
      </w:r>
      <w:r>
        <w:rPr>
          <w:spacing w:val="-20"/>
          <w:w w:val="110"/>
        </w:rPr>
        <w:t> </w:t>
      </w:r>
      <w:r>
        <w:rPr>
          <w:w w:val="110"/>
        </w:rPr>
        <w:t>DEPUTADOS</w:t>
      </w:r>
      <w:r>
        <w:rPr>
          <w:spacing w:val="-19"/>
          <w:w w:val="110"/>
        </w:rPr>
        <w:t> </w:t>
      </w:r>
      <w:r>
        <w:rPr>
          <w:w w:val="110"/>
        </w:rPr>
        <w:t>BATATINHA,</w:t>
      </w:r>
      <w:r>
        <w:rPr>
          <w:spacing w:val="-20"/>
          <w:w w:val="110"/>
        </w:rPr>
        <w:t> </w:t>
      </w:r>
      <w:r>
        <w:rPr>
          <w:w w:val="110"/>
        </w:rPr>
        <w:t>ALEXANDRE</w:t>
      </w:r>
      <w:r>
        <w:rPr>
          <w:spacing w:val="-19"/>
          <w:w w:val="110"/>
        </w:rPr>
        <w:t> </w:t>
      </w:r>
      <w:r>
        <w:rPr>
          <w:w w:val="110"/>
        </w:rPr>
        <w:t>CURI</w:t>
      </w:r>
      <w:r>
        <w:rPr>
          <w:spacing w:val="-20"/>
          <w:w w:val="110"/>
        </w:rPr>
        <w:t> </w:t>
      </w:r>
      <w:r>
        <w:rPr>
          <w:w w:val="110"/>
        </w:rPr>
        <w:t>E HUSSEIN BAKRI.</w:t>
      </w:r>
    </w:p>
    <w:p>
      <w:pPr>
        <w:tabs>
          <w:tab w:pos="1804" w:val="left" w:leader="none"/>
          <w:tab w:pos="2334" w:val="left" w:leader="none"/>
          <w:tab w:pos="3171" w:val="left" w:leader="none"/>
          <w:tab w:pos="3944" w:val="left" w:leader="none"/>
          <w:tab w:pos="5928" w:val="left" w:leader="none"/>
          <w:tab w:pos="8590" w:val="left" w:leader="none"/>
          <w:tab w:pos="9086" w:val="left" w:leader="none"/>
        </w:tabs>
        <w:spacing w:before="1"/>
        <w:ind w:left="180" w:right="364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DIA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ASSESSOR</w:t>
      </w:r>
      <w:r>
        <w:rPr>
          <w:sz w:val="32"/>
        </w:rPr>
        <w:tab/>
      </w:r>
      <w:r>
        <w:rPr>
          <w:spacing w:val="-2"/>
          <w:w w:val="115"/>
          <w:sz w:val="32"/>
        </w:rPr>
        <w:t>PARLAMENTAR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4"/>
          <w:w w:val="115"/>
          <w:sz w:val="32"/>
        </w:rPr>
        <w:t>SER </w:t>
      </w:r>
      <w:r>
        <w:rPr>
          <w:w w:val="115"/>
          <w:sz w:val="32"/>
        </w:rPr>
        <w:t>COMEMORADO ANUALMENTE EM 25 DE JUNHO.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0"/>
          <w:w w:val="110"/>
        </w:rPr>
        <w:t> </w:t>
      </w:r>
      <w:r>
        <w:rPr>
          <w:w w:val="110"/>
        </w:rPr>
        <w:t>DO</w:t>
      </w:r>
      <w:r>
        <w:rPr>
          <w:spacing w:val="61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1"/>
          <w:w w:val="110"/>
        </w:rPr>
        <w:t> </w:t>
      </w:r>
      <w:r>
        <w:rPr>
          <w:w w:val="110"/>
        </w:rPr>
        <w:t>LEI</w:t>
      </w:r>
      <w:r>
        <w:rPr>
          <w:spacing w:val="65"/>
          <w:w w:val="110"/>
        </w:rPr>
        <w:t> </w:t>
      </w:r>
      <w:r>
        <w:rPr>
          <w:w w:val="110"/>
        </w:rPr>
        <w:t>COMPLEMENTAR</w:t>
      </w:r>
      <w:r>
        <w:rPr>
          <w:spacing w:val="61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</w:pPr>
      <w:r>
        <w:rPr>
          <w:spacing w:val="-2"/>
        </w:rPr>
        <w:t>3/23.</w:t>
      </w:r>
    </w:p>
    <w:p>
      <w:pPr>
        <w:tabs>
          <w:tab w:pos="1409" w:val="left" w:leader="none"/>
          <w:tab w:pos="3600" w:val="left" w:leader="none"/>
          <w:tab w:pos="4004" w:val="left" w:leader="none"/>
          <w:tab w:pos="4569" w:val="left" w:leader="none"/>
          <w:tab w:pos="6519" w:val="left" w:leader="none"/>
          <w:tab w:pos="6794" w:val="left" w:leader="none"/>
          <w:tab w:pos="7789" w:val="left" w:leader="none"/>
          <w:tab w:pos="9267" w:val="left" w:leader="none"/>
        </w:tabs>
        <w:spacing w:line="240" w:lineRule="auto" w:before="0"/>
        <w:ind w:left="180" w:right="361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90/2023. </w:t>
      </w:r>
      <w:r>
        <w:rPr>
          <w:w w:val="115"/>
          <w:sz w:val="32"/>
        </w:rPr>
        <w:t>ALTERA A LEI COMPLEMENTAR Nº 190, DE 2 DE SETEMBRO 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2015,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DISPÕE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CARGOS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CARREIRAS </w:t>
      </w:r>
      <w:r>
        <w:rPr>
          <w:spacing w:val="-4"/>
          <w:w w:val="115"/>
          <w:sz w:val="32"/>
        </w:rPr>
        <w:t>DOS</w:t>
      </w:r>
      <w:r>
        <w:rPr>
          <w:sz w:val="32"/>
        </w:rPr>
        <w:tab/>
      </w:r>
      <w:r>
        <w:rPr>
          <w:spacing w:val="-2"/>
          <w:w w:val="115"/>
          <w:sz w:val="32"/>
        </w:rPr>
        <w:t>SERVIDORES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INTEGRANTES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ESTRUTURA ORGANIZACIONAL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AGÊNCIA</w:t>
      </w:r>
      <w:r>
        <w:rPr>
          <w:sz w:val="32"/>
        </w:rPr>
        <w:tab/>
      </w:r>
      <w:r>
        <w:rPr>
          <w:spacing w:val="-2"/>
          <w:w w:val="115"/>
          <w:sz w:val="32"/>
        </w:rPr>
        <w:t>REGULADORA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SERVIÇOS PÚBLICOS DELEGADOS DO PARANÁ.</w:t>
      </w:r>
    </w:p>
    <w:p>
      <w:pPr>
        <w:pStyle w:val="BodyText"/>
        <w:tabs>
          <w:tab w:pos="2381" w:val="left" w:leader="none"/>
          <w:tab w:pos="4721" w:val="left" w:leader="none"/>
          <w:tab w:pos="5525" w:val="left" w:leader="none"/>
          <w:tab w:pos="6702" w:val="left" w:leader="none"/>
          <w:tab w:pos="7244" w:val="left" w:leader="none"/>
          <w:tab w:pos="9279" w:val="left" w:leader="none"/>
        </w:tabs>
        <w:spacing w:line="242" w:lineRule="auto" w:before="6"/>
        <w:ind w:right="354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line="367" w:lineRule="exact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67" w:lineRule="exact"/>
        <w:sectPr>
          <w:pgSz w:w="12240" w:h="15840"/>
          <w:pgMar w:top="146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0"/>
          <w:w w:val="110"/>
        </w:rPr>
        <w:t> </w:t>
      </w:r>
      <w:r>
        <w:rPr>
          <w:w w:val="110"/>
        </w:rPr>
        <w:t>DO</w:t>
      </w:r>
      <w:r>
        <w:rPr>
          <w:spacing w:val="61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1"/>
          <w:w w:val="110"/>
        </w:rPr>
        <w:t> </w:t>
      </w:r>
      <w:r>
        <w:rPr>
          <w:w w:val="110"/>
        </w:rPr>
        <w:t>LEI</w:t>
      </w:r>
      <w:r>
        <w:rPr>
          <w:spacing w:val="65"/>
          <w:w w:val="110"/>
        </w:rPr>
        <w:t> </w:t>
      </w:r>
      <w:r>
        <w:rPr>
          <w:w w:val="110"/>
        </w:rPr>
        <w:t>COMPLEMENTAR</w:t>
      </w:r>
      <w:r>
        <w:rPr>
          <w:spacing w:val="61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</w:pPr>
      <w:r>
        <w:rPr>
          <w:spacing w:val="-2"/>
        </w:rPr>
        <w:t>4/23.</w:t>
      </w:r>
    </w:p>
    <w:p>
      <w:pPr>
        <w:tabs>
          <w:tab w:pos="1610" w:val="left" w:leader="none"/>
          <w:tab w:pos="1735" w:val="left" w:leader="none"/>
          <w:tab w:pos="3409" w:val="left" w:leader="none"/>
          <w:tab w:pos="3807" w:val="left" w:leader="none"/>
          <w:tab w:pos="4606" w:val="left" w:leader="none"/>
          <w:tab w:pos="6228" w:val="left" w:leader="none"/>
          <w:tab w:pos="6271" w:val="left" w:leader="none"/>
          <w:tab w:pos="7027" w:val="left" w:leader="none"/>
          <w:tab w:pos="7182" w:val="left" w:leader="none"/>
          <w:tab w:pos="8747" w:val="left" w:leader="none"/>
          <w:tab w:pos="9250" w:val="left" w:leader="none"/>
        </w:tabs>
        <w:spacing w:line="240" w:lineRule="auto" w:before="1"/>
        <w:ind w:left="180" w:right="359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93/2023. </w:t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ESTRUTURAÇÃO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DAS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CARREIRAS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spacing w:val="-2"/>
          <w:w w:val="115"/>
          <w:sz w:val="32"/>
        </w:rPr>
        <w:t>POLÍCIA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CIENTÍFICA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PARANÁ,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94"/>
          <w:sz w:val="32"/>
        </w:rPr>
        <w:t> </w:t>
      </w:r>
      <w:r>
        <w:rPr>
          <w:spacing w:val="-4"/>
          <w:w w:val="115"/>
          <w:sz w:val="32"/>
        </w:rPr>
        <w:t>DÁ </w:t>
      </w:r>
      <w:r>
        <w:rPr>
          <w:w w:val="115"/>
          <w:sz w:val="32"/>
        </w:rPr>
        <w:t>OUTRAS PROVIDÊNCIAS.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1" w:val="left" w:leader="none"/>
          <w:tab w:pos="9276" w:val="left" w:leader="none"/>
        </w:tabs>
        <w:spacing w:before="4"/>
        <w:ind w:right="36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line="242" w:lineRule="auto" w:before="1"/>
        <w:ind w:right="5707"/>
      </w:pPr>
      <w:r>
        <w:rPr>
          <w:w w:val="110"/>
        </w:rPr>
        <w:t>EMENDA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C.C.J. REGIME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7"/>
          <w:w w:val="110"/>
        </w:rPr>
        <w:t> </w:t>
      </w:r>
      <w:r>
        <w:rPr>
          <w:w w:val="110"/>
        </w:rPr>
        <w:t>URGÊNCIA.</w:t>
      </w:r>
    </w:p>
    <w:p>
      <w:pPr>
        <w:pStyle w:val="BodyText"/>
        <w:spacing w:before="368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0"/>
          <w:w w:val="110"/>
        </w:rPr>
        <w:t> </w:t>
      </w:r>
      <w:r>
        <w:rPr>
          <w:w w:val="110"/>
        </w:rPr>
        <w:t>DO</w:t>
      </w:r>
      <w:r>
        <w:rPr>
          <w:spacing w:val="61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1"/>
          <w:w w:val="110"/>
        </w:rPr>
        <w:t> </w:t>
      </w:r>
      <w:r>
        <w:rPr>
          <w:w w:val="110"/>
        </w:rPr>
        <w:t>LEI</w:t>
      </w:r>
      <w:r>
        <w:rPr>
          <w:spacing w:val="65"/>
          <w:w w:val="110"/>
        </w:rPr>
        <w:t> </w:t>
      </w:r>
      <w:r>
        <w:rPr>
          <w:w w:val="110"/>
        </w:rPr>
        <w:t>COMPLEMENTAR</w:t>
      </w:r>
      <w:r>
        <w:rPr>
          <w:spacing w:val="61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</w:pPr>
      <w:r>
        <w:rPr>
          <w:spacing w:val="-2"/>
        </w:rPr>
        <w:t>5/23.</w:t>
      </w:r>
    </w:p>
    <w:p>
      <w:pPr>
        <w:tabs>
          <w:tab w:pos="1610" w:val="left" w:leader="none"/>
          <w:tab w:pos="2950" w:val="left" w:leader="none"/>
          <w:tab w:pos="3411" w:val="left" w:leader="none"/>
          <w:tab w:pos="6273" w:val="left" w:leader="none"/>
          <w:tab w:pos="7183" w:val="left" w:leader="none"/>
          <w:tab w:pos="9251" w:val="left" w:leader="none"/>
        </w:tabs>
        <w:spacing w:line="240" w:lineRule="auto" w:before="1"/>
        <w:ind w:left="180" w:right="36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94/2023. </w:t>
      </w:r>
      <w:r>
        <w:rPr>
          <w:color w:val="333333"/>
          <w:spacing w:val="-2"/>
          <w:w w:val="115"/>
          <w:sz w:val="32"/>
        </w:rPr>
        <w:t>DISPÕE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SOBRE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ESTRUTURAÇÃO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DAS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CARREIRAS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DA </w:t>
      </w:r>
      <w:r>
        <w:rPr>
          <w:color w:val="333333"/>
          <w:w w:val="115"/>
          <w:sz w:val="32"/>
        </w:rPr>
        <w:t>POLÍCIA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CIVIL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ESTADO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PARANÁ,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DÁ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OUTRAS </w:t>
      </w:r>
      <w:r>
        <w:rPr>
          <w:color w:val="333333"/>
          <w:spacing w:val="-2"/>
          <w:w w:val="115"/>
          <w:sz w:val="32"/>
        </w:rPr>
        <w:t>PROVIDÊNCIAS.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1" w:val="left" w:leader="none"/>
          <w:tab w:pos="9276" w:val="left" w:leader="none"/>
        </w:tabs>
        <w:spacing w:before="4"/>
        <w:ind w:right="36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before="1"/>
        <w:ind w:right="5707"/>
      </w:pPr>
      <w:r>
        <w:rPr>
          <w:w w:val="110"/>
        </w:rPr>
        <w:t>EMENDA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C.C.J. REGIME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7"/>
          <w:w w:val="110"/>
        </w:rPr>
        <w:t> </w:t>
      </w:r>
      <w:r>
        <w:rPr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07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270/23.</w:t>
      </w:r>
    </w:p>
    <w:p>
      <w:pPr>
        <w:tabs>
          <w:tab w:pos="2356" w:val="left" w:leader="none"/>
          <w:tab w:pos="3221" w:val="left" w:leader="none"/>
          <w:tab w:pos="4097" w:val="left" w:leader="none"/>
          <w:tab w:pos="7083" w:val="left" w:leader="none"/>
          <w:tab w:pos="7983" w:val="left" w:leader="none"/>
        </w:tabs>
        <w:spacing w:before="3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49/2023. </w:t>
      </w:r>
      <w:r>
        <w:rPr>
          <w:w w:val="115"/>
          <w:sz w:val="32"/>
        </w:rPr>
        <w:t>DISPÕE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DIRETRIZES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ELABORAÇÃO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spacing w:val="-2"/>
          <w:w w:val="115"/>
          <w:sz w:val="32"/>
        </w:rPr>
        <w:t>EXECUÇÃO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2"/>
          <w:w w:val="115"/>
          <w:sz w:val="32"/>
        </w:rPr>
        <w:t>ORÇAMENTÁRIA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EXERCÍCIO </w:t>
      </w:r>
      <w:r>
        <w:rPr>
          <w:w w:val="115"/>
          <w:sz w:val="32"/>
        </w:rPr>
        <w:t>FINANCEIRO DE 2024.</w:t>
      </w:r>
    </w:p>
    <w:p>
      <w:pPr>
        <w:pStyle w:val="BodyText"/>
        <w:spacing w:before="4"/>
        <w:ind w:right="354"/>
      </w:pP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FAVORÁVEL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ORÇAMENTO</w:t>
      </w:r>
      <w:r>
        <w:rPr>
          <w:spacing w:val="40"/>
          <w:w w:val="110"/>
        </w:rPr>
        <w:t> </w:t>
      </w:r>
      <w:r>
        <w:rPr>
          <w:w w:val="110"/>
        </w:rPr>
        <w:t>NA FORMA DO SUBSTITUTIVO GERAL.</w:t>
      </w:r>
    </w:p>
    <w:p>
      <w:pPr>
        <w:pStyle w:val="BodyText"/>
        <w:spacing w:after="0"/>
        <w:sectPr>
          <w:pgSz w:w="12240" w:h="15840"/>
          <w:pgMar w:top="146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514/23.</w:t>
      </w:r>
    </w:p>
    <w:p>
      <w:pPr>
        <w:spacing w:line="240" w:lineRule="auto" w:before="0"/>
        <w:ind w:left="180" w:right="354" w:firstLine="0"/>
        <w:jc w:val="left"/>
        <w:rPr>
          <w:sz w:val="31"/>
        </w:rPr>
      </w:pPr>
      <w:r>
        <w:rPr>
          <w:b/>
          <w:w w:val="110"/>
          <w:sz w:val="30"/>
        </w:rPr>
        <w:t>AUTORIA</w:t>
      </w:r>
      <w:r>
        <w:rPr>
          <w:b/>
          <w:spacing w:val="-2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"/>
          <w:w w:val="110"/>
          <w:sz w:val="30"/>
        </w:rPr>
        <w:t> </w:t>
      </w:r>
      <w:r>
        <w:rPr>
          <w:b/>
          <w:w w:val="110"/>
          <w:sz w:val="30"/>
        </w:rPr>
        <w:t>PODER</w:t>
      </w:r>
      <w:r>
        <w:rPr>
          <w:b/>
          <w:spacing w:val="-3"/>
          <w:w w:val="110"/>
          <w:sz w:val="30"/>
        </w:rPr>
        <w:t> </w:t>
      </w:r>
      <w:r>
        <w:rPr>
          <w:b/>
          <w:w w:val="110"/>
          <w:sz w:val="30"/>
        </w:rPr>
        <w:t>EXECUTIVO</w:t>
      </w:r>
      <w:r>
        <w:rPr>
          <w:b/>
          <w:spacing w:val="-3"/>
          <w:w w:val="110"/>
          <w:sz w:val="30"/>
        </w:rPr>
        <w:t> </w:t>
      </w:r>
      <w:r>
        <w:rPr>
          <w:b/>
          <w:w w:val="110"/>
          <w:sz w:val="30"/>
        </w:rPr>
        <w:t>– MENSAGEM</w:t>
      </w:r>
      <w:r>
        <w:rPr>
          <w:b/>
          <w:spacing w:val="-5"/>
          <w:w w:val="110"/>
          <w:sz w:val="30"/>
        </w:rPr>
        <w:t> </w:t>
      </w:r>
      <w:r>
        <w:rPr>
          <w:b/>
          <w:w w:val="110"/>
          <w:sz w:val="30"/>
        </w:rPr>
        <w:t>Nº 88/2023. </w:t>
      </w:r>
      <w:r>
        <w:rPr>
          <w:w w:val="115"/>
          <w:sz w:val="31"/>
        </w:rPr>
        <w:t>RATIFICA O PROTOCOLO DE INTENÇÕES FIRMADO ENTRE OS ESTADOS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SÃO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PAULO,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MINAS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GERAIS,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RIO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JANEIRO, PARANÁ, RIO GRANDE DO SUL, SANTA CATARINA E ESPIRITO SANTO,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COM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FINALIDADE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CONSTITUIR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CONSÓRCIO DE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INTEGRAÇÃO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DOS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ESTADOS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SUL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E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SUDESTE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DO </w:t>
      </w:r>
      <w:r>
        <w:rPr>
          <w:spacing w:val="-2"/>
          <w:w w:val="115"/>
          <w:sz w:val="31"/>
        </w:rPr>
        <w:t>BRASIL.</w:t>
      </w:r>
    </w:p>
    <w:p>
      <w:pPr>
        <w:spacing w:before="8"/>
        <w:ind w:left="180" w:right="488" w:firstLine="0"/>
        <w:jc w:val="left"/>
        <w:rPr>
          <w:b/>
          <w:sz w:val="31"/>
        </w:rPr>
      </w:pPr>
      <w:r>
        <w:rPr>
          <w:b/>
          <w:w w:val="105"/>
          <w:sz w:val="31"/>
        </w:rPr>
        <w:t>PARECERES FAVORÁVEIS DA C.C.J. E COMISSÃO DE FINANÇAS</w:t>
      </w:r>
      <w:r>
        <w:rPr>
          <w:b/>
          <w:spacing w:val="80"/>
          <w:w w:val="105"/>
          <w:sz w:val="31"/>
        </w:rPr>
        <w:t> </w:t>
      </w:r>
      <w:r>
        <w:rPr>
          <w:b/>
          <w:w w:val="105"/>
          <w:sz w:val="31"/>
        </w:rPr>
        <w:t>E TRIBUTAÇÃO.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"/>
          <w:w w:val="110"/>
          <w:sz w:val="31"/>
        </w:rPr>
        <w:t> URGÊNCIA.</w:t>
      </w:r>
    </w:p>
    <w:p>
      <w:pPr>
        <w:pStyle w:val="BodyText"/>
        <w:spacing w:before="293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09</w:t>
      </w:r>
    </w:p>
    <w:p>
      <w:pPr>
        <w:spacing w:before="3"/>
        <w:ind w:left="180" w:right="1348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528/23.</w:t>
      </w:r>
      <w:r>
        <w:rPr>
          <w:b/>
          <w:w w:val="110"/>
          <w:sz w:val="31"/>
        </w:rPr>
        <w:t> </w:t>
      </w:r>
      <w:r>
        <w:rPr>
          <w:b/>
          <w:spacing w:val="-2"/>
          <w:w w:val="110"/>
          <w:sz w:val="31"/>
        </w:rPr>
        <w:t>AUTORIA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DA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DEFENSORIA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PÚBLICA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–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OFÍCIO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Nº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156/23.</w:t>
      </w:r>
    </w:p>
    <w:p>
      <w:pPr>
        <w:spacing w:line="240" w:lineRule="auto" w:before="2"/>
        <w:ind w:left="180" w:right="353" w:firstLine="0"/>
        <w:jc w:val="left"/>
        <w:rPr>
          <w:b/>
          <w:sz w:val="31"/>
        </w:rPr>
      </w:pPr>
      <w:r>
        <w:rPr>
          <w:w w:val="110"/>
          <w:sz w:val="31"/>
        </w:rPr>
        <w:t>ALTERA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A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TABELA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DE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SUBSIDIO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DA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CARREIRA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DE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MEMBROS DA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DEFENSORIA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PÚBLICA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DO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ESTADO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DO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PARANÁ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E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A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LEI ESTADUAL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20.857,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DE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2021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—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ESTATUTO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DOS</w:t>
      </w:r>
      <w:r>
        <w:rPr>
          <w:spacing w:val="80"/>
          <w:w w:val="110"/>
          <w:sz w:val="31"/>
        </w:rPr>
        <w:t> </w:t>
      </w:r>
      <w:r>
        <w:rPr>
          <w:w w:val="110"/>
          <w:sz w:val="31"/>
        </w:rPr>
        <w:t>SERVIDORES E</w:t>
      </w:r>
      <w:r>
        <w:rPr>
          <w:spacing w:val="40"/>
          <w:w w:val="110"/>
          <w:sz w:val="31"/>
        </w:rPr>
        <w:t> </w:t>
      </w:r>
      <w:r>
        <w:rPr>
          <w:w w:val="110"/>
          <w:sz w:val="31"/>
        </w:rPr>
        <w:t>SERVIDORAS</w:t>
      </w:r>
      <w:r>
        <w:rPr>
          <w:spacing w:val="40"/>
          <w:w w:val="110"/>
          <w:sz w:val="31"/>
        </w:rPr>
        <w:t> </w:t>
      </w:r>
      <w:r>
        <w:rPr>
          <w:w w:val="110"/>
          <w:sz w:val="31"/>
        </w:rPr>
        <w:t>DA</w:t>
      </w:r>
      <w:r>
        <w:rPr>
          <w:spacing w:val="40"/>
          <w:w w:val="110"/>
          <w:sz w:val="31"/>
        </w:rPr>
        <w:t> </w:t>
      </w:r>
      <w:r>
        <w:rPr>
          <w:w w:val="110"/>
          <w:sz w:val="31"/>
        </w:rPr>
        <w:t>DEFENSORIA</w:t>
      </w:r>
      <w:r>
        <w:rPr>
          <w:spacing w:val="40"/>
          <w:w w:val="110"/>
          <w:sz w:val="31"/>
        </w:rPr>
        <w:t> </w:t>
      </w:r>
      <w:r>
        <w:rPr>
          <w:w w:val="110"/>
          <w:sz w:val="31"/>
        </w:rPr>
        <w:t>PÚBLICA</w:t>
      </w:r>
      <w:r>
        <w:rPr>
          <w:spacing w:val="40"/>
          <w:w w:val="110"/>
          <w:sz w:val="31"/>
        </w:rPr>
        <w:t> </w:t>
      </w:r>
      <w:r>
        <w:rPr>
          <w:w w:val="110"/>
          <w:sz w:val="31"/>
        </w:rPr>
        <w:t>DO</w:t>
      </w:r>
      <w:r>
        <w:rPr>
          <w:spacing w:val="40"/>
          <w:w w:val="110"/>
          <w:sz w:val="31"/>
        </w:rPr>
        <w:t> </w:t>
      </w:r>
      <w:r>
        <w:rPr>
          <w:w w:val="110"/>
          <w:sz w:val="31"/>
        </w:rPr>
        <w:t>PARANÁ. </w:t>
      </w:r>
      <w:r>
        <w:rPr>
          <w:b/>
          <w:w w:val="110"/>
          <w:sz w:val="31"/>
        </w:rPr>
        <w:t>PARECERES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FAVORÁVEIS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C.C.J.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FINANÇAS E TRIBUTAÇÃO.</w:t>
      </w:r>
    </w:p>
    <w:p>
      <w:pPr>
        <w:spacing w:before="6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"/>
          <w:w w:val="110"/>
          <w:sz w:val="31"/>
        </w:rPr>
        <w:t> URGÊNCIA.</w:t>
      </w:r>
    </w:p>
    <w:p>
      <w:pPr>
        <w:pStyle w:val="BodyText"/>
        <w:spacing w:before="292"/>
        <w:ind w:left="0"/>
        <w:rPr>
          <w:sz w:val="31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05"/>
          <w:sz w:val="30"/>
          <w:u w:val="single"/>
        </w:rPr>
        <w:t>ITEM</w:t>
      </w:r>
      <w:r>
        <w:rPr>
          <w:b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10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5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2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529/23.</w:t>
      </w:r>
    </w:p>
    <w:p>
      <w:pPr>
        <w:tabs>
          <w:tab w:pos="1674" w:val="left" w:leader="none"/>
          <w:tab w:pos="2218" w:val="left" w:leader="none"/>
          <w:tab w:pos="2286" w:val="left" w:leader="none"/>
          <w:tab w:pos="2411" w:val="left" w:leader="none"/>
          <w:tab w:pos="2936" w:val="left" w:leader="none"/>
          <w:tab w:pos="3135" w:val="left" w:leader="none"/>
          <w:tab w:pos="3639" w:val="left" w:leader="none"/>
          <w:tab w:pos="3845" w:val="left" w:leader="none"/>
          <w:tab w:pos="4630" w:val="left" w:leader="none"/>
          <w:tab w:pos="4670" w:val="left" w:leader="none"/>
          <w:tab w:pos="4907" w:val="left" w:leader="none"/>
          <w:tab w:pos="5111" w:val="left" w:leader="none"/>
          <w:tab w:pos="5680" w:val="left" w:leader="none"/>
          <w:tab w:pos="5814" w:val="left" w:leader="none"/>
          <w:tab w:pos="6154" w:val="left" w:leader="none"/>
          <w:tab w:pos="6525" w:val="left" w:leader="none"/>
          <w:tab w:pos="7370" w:val="left" w:leader="none"/>
          <w:tab w:pos="7493" w:val="left" w:leader="none"/>
          <w:tab w:pos="7539" w:val="left" w:leader="none"/>
          <w:tab w:pos="7798" w:val="left" w:leader="none"/>
          <w:tab w:pos="8172" w:val="left" w:leader="none"/>
          <w:tab w:pos="8470" w:val="left" w:leader="none"/>
          <w:tab w:pos="9295" w:val="left" w:leader="none"/>
        </w:tabs>
        <w:spacing w:line="240" w:lineRule="auto" w:before="3"/>
        <w:ind w:left="180" w:right="358" w:firstLine="0"/>
        <w:jc w:val="left"/>
        <w:rPr>
          <w:sz w:val="30"/>
        </w:rPr>
      </w:pPr>
      <w:r>
        <w:rPr>
          <w:b/>
          <w:w w:val="110"/>
          <w:sz w:val="30"/>
        </w:rPr>
        <w:t>AUTORIA</w:t>
      </w:r>
      <w:r>
        <w:rPr>
          <w:b/>
          <w:spacing w:val="-2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"/>
          <w:w w:val="110"/>
          <w:sz w:val="30"/>
        </w:rPr>
        <w:t> </w:t>
      </w:r>
      <w:r>
        <w:rPr>
          <w:b/>
          <w:w w:val="110"/>
          <w:sz w:val="30"/>
        </w:rPr>
        <w:t>PODER</w:t>
      </w:r>
      <w:r>
        <w:rPr>
          <w:b/>
          <w:spacing w:val="-3"/>
          <w:w w:val="110"/>
          <w:sz w:val="30"/>
        </w:rPr>
        <w:t> </w:t>
      </w:r>
      <w:r>
        <w:rPr>
          <w:b/>
          <w:w w:val="110"/>
          <w:sz w:val="30"/>
        </w:rPr>
        <w:t>EXECUTIVO</w:t>
      </w:r>
      <w:r>
        <w:rPr>
          <w:b/>
          <w:spacing w:val="-3"/>
          <w:w w:val="110"/>
          <w:sz w:val="30"/>
        </w:rPr>
        <w:t> </w:t>
      </w:r>
      <w:r>
        <w:rPr>
          <w:b/>
          <w:w w:val="110"/>
          <w:sz w:val="30"/>
        </w:rPr>
        <w:t>– MENSAGEM</w:t>
      </w:r>
      <w:r>
        <w:rPr>
          <w:b/>
          <w:spacing w:val="-5"/>
          <w:w w:val="110"/>
          <w:sz w:val="30"/>
        </w:rPr>
        <w:t> </w:t>
      </w:r>
      <w:r>
        <w:rPr>
          <w:b/>
          <w:w w:val="110"/>
          <w:sz w:val="30"/>
        </w:rPr>
        <w:t>Nº 89/2023. </w:t>
      </w:r>
      <w:r>
        <w:rPr>
          <w:spacing w:val="-2"/>
          <w:w w:val="115"/>
          <w:sz w:val="30"/>
        </w:rPr>
        <w:t>ALTERA</w:t>
      </w:r>
      <w:r>
        <w:rPr>
          <w:sz w:val="30"/>
        </w:rPr>
        <w:tab/>
      </w:r>
      <w:r>
        <w:rPr>
          <w:spacing w:val="-89"/>
          <w:sz w:val="30"/>
        </w:rPr>
        <w:t> </w:t>
      </w:r>
      <w:r>
        <w:rPr>
          <w:spacing w:val="-10"/>
          <w:w w:val="115"/>
          <w:sz w:val="30"/>
        </w:rPr>
        <w:t>A</w:t>
      </w:r>
      <w:r>
        <w:rPr>
          <w:sz w:val="30"/>
        </w:rPr>
        <w:tab/>
      </w:r>
      <w:r>
        <w:rPr>
          <w:spacing w:val="-2"/>
          <w:w w:val="115"/>
          <w:sz w:val="30"/>
        </w:rPr>
        <w:t>REMUNERAÇÃO</w:t>
      </w:r>
      <w:r>
        <w:rPr>
          <w:sz w:val="30"/>
        </w:rPr>
        <w:tab/>
        <w:tab/>
        <w:tab/>
      </w:r>
      <w:r>
        <w:rPr>
          <w:spacing w:val="-6"/>
          <w:w w:val="115"/>
          <w:sz w:val="30"/>
        </w:rPr>
        <w:t>DA</w:t>
      </w:r>
      <w:r>
        <w:rPr>
          <w:sz w:val="30"/>
        </w:rPr>
        <w:tab/>
      </w:r>
      <w:r>
        <w:rPr>
          <w:spacing w:val="-2"/>
          <w:w w:val="115"/>
          <w:sz w:val="30"/>
        </w:rPr>
        <w:t>CARREIRA</w:t>
      </w:r>
      <w:r>
        <w:rPr>
          <w:sz w:val="30"/>
        </w:rPr>
        <w:tab/>
        <w:tab/>
        <w:tab/>
      </w:r>
      <w:r>
        <w:rPr>
          <w:spacing w:val="-2"/>
          <w:w w:val="115"/>
          <w:sz w:val="30"/>
        </w:rPr>
        <w:t>ESPECIAL</w:t>
      </w:r>
      <w:r>
        <w:rPr>
          <w:sz w:val="30"/>
        </w:rPr>
        <w:tab/>
      </w:r>
      <w:r>
        <w:rPr>
          <w:spacing w:val="-6"/>
          <w:w w:val="115"/>
          <w:sz w:val="30"/>
        </w:rPr>
        <w:t>DE </w:t>
      </w:r>
      <w:r>
        <w:rPr>
          <w:spacing w:val="-2"/>
          <w:w w:val="115"/>
          <w:sz w:val="30"/>
        </w:rPr>
        <w:t>ADVOGADOS</w:t>
      </w:r>
      <w:r>
        <w:rPr>
          <w:sz w:val="30"/>
        </w:rPr>
        <w:tab/>
        <w:tab/>
        <w:tab/>
      </w:r>
      <w:r>
        <w:rPr>
          <w:spacing w:val="-6"/>
          <w:w w:val="115"/>
          <w:sz w:val="30"/>
        </w:rPr>
        <w:t>DO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ESTADO</w:t>
      </w:r>
      <w:r>
        <w:rPr>
          <w:sz w:val="30"/>
        </w:rPr>
        <w:tab/>
      </w:r>
      <w:r>
        <w:rPr>
          <w:spacing w:val="-4"/>
          <w:w w:val="115"/>
          <w:sz w:val="30"/>
        </w:rPr>
        <w:t>PARA</w:t>
      </w:r>
      <w:r>
        <w:rPr>
          <w:sz w:val="30"/>
        </w:rPr>
        <w:tab/>
      </w:r>
      <w:r>
        <w:rPr>
          <w:spacing w:val="-83"/>
          <w:sz w:val="30"/>
        </w:rPr>
        <w:t> </w:t>
      </w:r>
      <w:r>
        <w:rPr>
          <w:spacing w:val="-2"/>
          <w:w w:val="115"/>
          <w:sz w:val="30"/>
        </w:rPr>
        <w:t>A</w:t>
      </w:r>
      <w:r>
        <w:rPr>
          <w:sz w:val="30"/>
        </w:rPr>
        <w:tab/>
      </w:r>
      <w:r>
        <w:rPr>
          <w:spacing w:val="-2"/>
          <w:w w:val="115"/>
          <w:sz w:val="30"/>
        </w:rPr>
        <w:t>FORMA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</w:r>
      <w:r>
        <w:rPr>
          <w:spacing w:val="-2"/>
          <w:w w:val="115"/>
          <w:sz w:val="30"/>
        </w:rPr>
        <w:t>SUBSÍDIO, REVISA</w:t>
      </w:r>
      <w:r>
        <w:rPr>
          <w:sz w:val="30"/>
        </w:rPr>
        <w:tab/>
      </w:r>
      <w:r>
        <w:rPr>
          <w:spacing w:val="-10"/>
          <w:w w:val="115"/>
          <w:sz w:val="30"/>
        </w:rPr>
        <w:t>A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TABELA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SUBSÍDIO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DA</w:t>
      </w:r>
      <w:r>
        <w:rPr>
          <w:sz w:val="30"/>
        </w:rPr>
        <w:tab/>
      </w:r>
      <w:r>
        <w:rPr>
          <w:spacing w:val="-2"/>
          <w:w w:val="115"/>
          <w:sz w:val="30"/>
        </w:rPr>
        <w:t>CARREIRA</w:t>
      </w:r>
      <w:r>
        <w:rPr>
          <w:sz w:val="30"/>
        </w:rPr>
        <w:tab/>
      </w:r>
      <w:r>
        <w:rPr>
          <w:spacing w:val="-88"/>
          <w:sz w:val="30"/>
        </w:rPr>
        <w:t> </w:t>
      </w:r>
      <w:r>
        <w:rPr>
          <w:spacing w:val="-4"/>
          <w:w w:val="115"/>
          <w:sz w:val="30"/>
        </w:rPr>
        <w:t>DE </w:t>
      </w:r>
      <w:r>
        <w:rPr>
          <w:spacing w:val="-2"/>
          <w:w w:val="115"/>
          <w:sz w:val="30"/>
        </w:rPr>
        <w:t>PROCURADORES</w:t>
      </w:r>
      <w:r>
        <w:rPr>
          <w:sz w:val="30"/>
        </w:rPr>
        <w:tab/>
      </w:r>
      <w:r>
        <w:rPr>
          <w:spacing w:val="-6"/>
          <w:w w:val="115"/>
          <w:sz w:val="30"/>
        </w:rPr>
        <w:t>DO</w:t>
      </w:r>
      <w:r>
        <w:rPr>
          <w:sz w:val="30"/>
        </w:rPr>
        <w:tab/>
      </w:r>
      <w:r>
        <w:rPr>
          <w:spacing w:val="-2"/>
          <w:w w:val="115"/>
          <w:sz w:val="30"/>
        </w:rPr>
        <w:t>ESTADO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DO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PARANÁ,</w:t>
      </w:r>
      <w:r>
        <w:rPr>
          <w:sz w:val="30"/>
        </w:rPr>
        <w:tab/>
      </w:r>
      <w:r>
        <w:rPr>
          <w:spacing w:val="-88"/>
          <w:sz w:val="30"/>
        </w:rPr>
        <w:t> </w:t>
      </w:r>
      <w:r>
        <w:rPr>
          <w:spacing w:val="-8"/>
          <w:w w:val="115"/>
          <w:sz w:val="30"/>
        </w:rPr>
        <w:t>E</w:t>
      </w:r>
      <w:r>
        <w:rPr>
          <w:sz w:val="30"/>
        </w:rPr>
        <w:tab/>
      </w:r>
      <w:r>
        <w:rPr>
          <w:spacing w:val="-6"/>
          <w:w w:val="115"/>
          <w:sz w:val="30"/>
        </w:rPr>
        <w:t>DÁ</w:t>
      </w:r>
      <w:r>
        <w:rPr>
          <w:sz w:val="30"/>
        </w:rPr>
        <w:tab/>
      </w:r>
      <w:r>
        <w:rPr>
          <w:spacing w:val="-2"/>
          <w:w w:val="115"/>
          <w:sz w:val="30"/>
        </w:rPr>
        <w:t>OUTRAS PROVIDÊNCIAS.</w:t>
      </w:r>
    </w:p>
    <w:p>
      <w:pPr>
        <w:spacing w:before="5"/>
        <w:ind w:left="180" w:right="0" w:firstLine="0"/>
        <w:jc w:val="left"/>
        <w:rPr>
          <w:b/>
          <w:sz w:val="30"/>
        </w:rPr>
      </w:pPr>
      <w:r>
        <w:rPr>
          <w:b/>
          <w:w w:val="105"/>
          <w:sz w:val="30"/>
        </w:rPr>
        <w:t>PARECERES FAVORÁVEIS DA C.C.J. E COMISSÃO DE FINANÇAS E</w:t>
      </w:r>
      <w:r>
        <w:rPr>
          <w:b/>
          <w:spacing w:val="80"/>
          <w:w w:val="105"/>
          <w:sz w:val="30"/>
        </w:rPr>
        <w:t> </w:t>
      </w:r>
      <w:r>
        <w:rPr>
          <w:b/>
          <w:spacing w:val="-2"/>
          <w:w w:val="105"/>
          <w:sz w:val="30"/>
        </w:rPr>
        <w:t>TRIBUTAÇÃO.</w:t>
      </w:r>
    </w:p>
    <w:p>
      <w:pPr>
        <w:spacing w:before="2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-1"/>
          <w:w w:val="110"/>
          <w:sz w:val="30"/>
        </w:rPr>
        <w:t> </w:t>
      </w:r>
      <w:r>
        <w:rPr>
          <w:b/>
          <w:w w:val="110"/>
          <w:sz w:val="30"/>
        </w:rPr>
        <w:t>DE </w:t>
      </w:r>
      <w:r>
        <w:rPr>
          <w:b/>
          <w:spacing w:val="-2"/>
          <w:w w:val="110"/>
          <w:sz w:val="30"/>
        </w:rPr>
        <w:t>URGÊNCIA.</w:t>
      </w:r>
    </w:p>
    <w:p>
      <w:pPr>
        <w:spacing w:after="0"/>
        <w:jc w:val="left"/>
        <w:rPr>
          <w:b/>
          <w:sz w:val="30"/>
        </w:rPr>
        <w:sectPr>
          <w:pgSz w:w="12240" w:h="15840"/>
          <w:pgMar w:top="1460" w:bottom="280" w:left="1440" w:right="720"/>
        </w:sectPr>
      </w:pPr>
    </w:p>
    <w:p>
      <w:pPr>
        <w:spacing w:before="87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11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530/23.</w:t>
      </w:r>
    </w:p>
    <w:p>
      <w:pPr>
        <w:tabs>
          <w:tab w:pos="2380" w:val="left" w:leader="none"/>
          <w:tab w:pos="2749" w:val="left" w:leader="none"/>
          <w:tab w:pos="4720" w:val="left" w:leader="none"/>
          <w:tab w:pos="4903" w:val="left" w:leader="none"/>
          <w:tab w:pos="5524" w:val="left" w:leader="none"/>
          <w:tab w:pos="5687" w:val="left" w:leader="none"/>
          <w:tab w:pos="6699" w:val="left" w:leader="none"/>
          <w:tab w:pos="7241" w:val="left" w:leader="none"/>
          <w:tab w:pos="9215" w:val="left" w:leader="none"/>
          <w:tab w:pos="9276" w:val="left" w:leader="none"/>
        </w:tabs>
        <w:spacing w:line="240" w:lineRule="auto" w:before="0"/>
        <w:ind w:left="180" w:right="357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91/2023. </w:t>
      </w:r>
      <w:r>
        <w:rPr>
          <w:w w:val="110"/>
          <w:sz w:val="32"/>
        </w:rPr>
        <w:t>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CARREIRA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TÉCNICA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UNIVERSITÁRIA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40"/>
          <w:w w:val="110"/>
          <w:sz w:val="32"/>
        </w:rPr>
        <w:t> </w:t>
      </w:r>
      <w:r>
        <w:rPr>
          <w:spacing w:val="-2"/>
          <w:w w:val="110"/>
          <w:sz w:val="32"/>
        </w:rPr>
        <w:t>INSTITUIÇÕES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ESTADUAIS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ENSINO</w:t>
      </w:r>
      <w:r>
        <w:rPr>
          <w:sz w:val="32"/>
        </w:rPr>
        <w:tab/>
      </w:r>
      <w:r>
        <w:rPr>
          <w:spacing w:val="-83"/>
          <w:sz w:val="32"/>
        </w:rPr>
        <w:t> </w:t>
      </w:r>
      <w:r>
        <w:rPr>
          <w:w w:val="110"/>
          <w:sz w:val="32"/>
        </w:rPr>
        <w:t>SUPERIOR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before="6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12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531/23.</w:t>
      </w:r>
    </w:p>
    <w:p>
      <w:pPr>
        <w:spacing w:before="2"/>
        <w:ind w:left="180" w:right="36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92/2023. </w:t>
      </w:r>
      <w:r>
        <w:rPr>
          <w:color w:val="333333"/>
          <w:w w:val="115"/>
          <w:sz w:val="32"/>
        </w:rPr>
        <w:t>ALTERA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DISPOSITIVOS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LEI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Nº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18.136,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3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JULHO 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2014,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QUE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DISPÕE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SOBRE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QUADRO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PRÓPRIO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DOS SERVIDORES DA SECRETARIA DE ESTADO DA SAÚDE, E DÁ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OUTRAS PROVIDÊNCIAS.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1" w:val="left" w:leader="none"/>
          <w:tab w:pos="9276" w:val="left" w:leader="none"/>
        </w:tabs>
        <w:spacing w:before="5"/>
        <w:ind w:right="36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before="1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13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532/23.</w:t>
      </w:r>
    </w:p>
    <w:p>
      <w:pPr>
        <w:tabs>
          <w:tab w:pos="1775" w:val="left" w:leader="none"/>
          <w:tab w:pos="2518" w:val="left" w:leader="none"/>
          <w:tab w:pos="3312" w:val="left" w:leader="none"/>
          <w:tab w:pos="3955" w:val="left" w:leader="none"/>
          <w:tab w:pos="4710" w:val="left" w:leader="none"/>
          <w:tab w:pos="4930" w:val="left" w:leader="none"/>
          <w:tab w:pos="6835" w:val="left" w:leader="none"/>
          <w:tab w:pos="7153" w:val="left" w:leader="none"/>
          <w:tab w:pos="7617" w:val="left" w:leader="none"/>
          <w:tab w:pos="8391" w:val="left" w:leader="none"/>
          <w:tab w:pos="9217" w:val="left" w:leader="none"/>
        </w:tabs>
        <w:spacing w:line="240" w:lineRule="auto" w:before="0"/>
        <w:ind w:left="180" w:right="361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95/2023. </w:t>
      </w:r>
      <w:r>
        <w:rPr>
          <w:color w:val="333333"/>
          <w:w w:val="115"/>
          <w:sz w:val="32"/>
        </w:rPr>
        <w:t>IMPLEMENTA,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PARA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ANO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2023,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REAJUSTE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DOS </w:t>
      </w:r>
      <w:r>
        <w:rPr>
          <w:color w:val="333333"/>
          <w:spacing w:val="-2"/>
          <w:w w:val="115"/>
          <w:sz w:val="32"/>
        </w:rPr>
        <w:t>SERVIDORES</w:t>
      </w:r>
      <w:r>
        <w:rPr>
          <w:color w:val="333333"/>
          <w:sz w:val="32"/>
        </w:rPr>
        <w:tab/>
      </w:r>
      <w:r>
        <w:rPr>
          <w:color w:val="333333"/>
          <w:spacing w:val="-84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PODER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EXECUTIVO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ESTADO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 </w:t>
      </w:r>
      <w:r>
        <w:rPr>
          <w:color w:val="333333"/>
          <w:spacing w:val="-2"/>
          <w:w w:val="115"/>
          <w:sz w:val="32"/>
        </w:rPr>
        <w:t>PARANÁ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NA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FORMA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QUE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ESPECIFICA,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E</w:t>
      </w:r>
      <w:r>
        <w:rPr>
          <w:color w:val="333333"/>
          <w:sz w:val="32"/>
        </w:rPr>
        <w:tab/>
      </w:r>
      <w:r>
        <w:rPr>
          <w:color w:val="333333"/>
          <w:spacing w:val="-73"/>
          <w:sz w:val="32"/>
        </w:rPr>
        <w:t> </w:t>
      </w:r>
      <w:r>
        <w:rPr>
          <w:color w:val="333333"/>
          <w:w w:val="115"/>
          <w:sz w:val="32"/>
        </w:rPr>
        <w:t>DÁ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OUTRAS PROVIDÊNCIAS.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1" w:val="left" w:leader="none"/>
          <w:tab w:pos="9276" w:val="left" w:leader="none"/>
        </w:tabs>
        <w:spacing w:line="242" w:lineRule="auto" w:before="6"/>
        <w:ind w:right="36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line="367" w:lineRule="exact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67" w:lineRule="exact"/>
        <w:sectPr>
          <w:pgSz w:w="12240" w:h="15840"/>
          <w:pgMar w:top="182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14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533/23.</w:t>
      </w:r>
    </w:p>
    <w:p>
      <w:pPr>
        <w:tabs>
          <w:tab w:pos="1629" w:val="left" w:leader="none"/>
          <w:tab w:pos="2987" w:val="left" w:leader="none"/>
          <w:tab w:pos="3464" w:val="left" w:leader="none"/>
          <w:tab w:pos="5347" w:val="left" w:leader="none"/>
          <w:tab w:pos="6053" w:val="left" w:leader="none"/>
          <w:tab w:pos="7619" w:val="left" w:leader="none"/>
        </w:tabs>
        <w:spacing w:line="240" w:lineRule="auto" w:before="0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96/2023. </w:t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4"/>
          <w:w w:val="115"/>
          <w:sz w:val="32"/>
        </w:rPr>
        <w:t>SOBRE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CARREIRA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AGENTE</w:t>
      </w:r>
      <w:r>
        <w:rPr>
          <w:sz w:val="32"/>
        </w:rPr>
        <w:tab/>
      </w:r>
      <w:r>
        <w:rPr>
          <w:spacing w:val="-2"/>
          <w:w w:val="115"/>
          <w:sz w:val="32"/>
        </w:rPr>
        <w:t>FAZENDÁRIO </w:t>
      </w:r>
      <w:r>
        <w:rPr>
          <w:w w:val="115"/>
          <w:sz w:val="32"/>
        </w:rPr>
        <w:t>ESTADUAL DO QUADRO PRÓPRIO DO PODER EXECUTIVO E ADOTA OUTRAS PROVIDÊNCIAS</w:t>
      </w:r>
    </w:p>
    <w:p>
      <w:pPr>
        <w:pStyle w:val="BodyText"/>
        <w:tabs>
          <w:tab w:pos="2380" w:val="left" w:leader="none"/>
          <w:tab w:pos="4721" w:val="left" w:leader="none"/>
          <w:tab w:pos="5525" w:val="left" w:leader="none"/>
          <w:tab w:pos="6700" w:val="left" w:leader="none"/>
          <w:tab w:pos="7242" w:val="left" w:leader="none"/>
          <w:tab w:pos="9277" w:val="left" w:leader="none"/>
        </w:tabs>
        <w:spacing w:before="4"/>
        <w:ind w:right="36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before="1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2025-05-23T18:13:40Z</dcterms:created>
  <dcterms:modified xsi:type="dcterms:W3CDTF">2025-05-23T18:13:40Z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