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666179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45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26ª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ind w:left="0"/>
      </w:pPr>
    </w:p>
    <w:p>
      <w:pPr>
        <w:pStyle w:val="BodyText"/>
        <w:spacing w:before="274"/>
        <w:ind w:left="0"/>
      </w:pPr>
    </w:p>
    <w:p>
      <w:pPr>
        <w:pStyle w:val="BodyText"/>
        <w:ind w:left="349" w:right="173"/>
        <w:jc w:val="center"/>
      </w:pPr>
      <w:r>
        <w:rPr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11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ABRIL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BodyText"/>
        <w:ind w:left="176" w:right="349"/>
        <w:jc w:val="center"/>
      </w:pPr>
      <w:r>
        <w:rPr>
          <w:w w:val="110"/>
        </w:rPr>
        <w:t>TERÇA</w:t>
      </w:r>
      <w:r>
        <w:rPr>
          <w:spacing w:val="-11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192/23.</w:t>
      </w:r>
    </w:p>
    <w:p>
      <w:pPr>
        <w:tabs>
          <w:tab w:pos="1879" w:val="left" w:leader="none"/>
          <w:tab w:pos="2615" w:val="left" w:leader="none"/>
          <w:tab w:pos="4117" w:val="left" w:leader="none"/>
          <w:tab w:pos="4861" w:val="left" w:leader="none"/>
          <w:tab w:pos="7768" w:val="left" w:leader="none"/>
          <w:tab w:pos="8461" w:val="left" w:leader="none"/>
        </w:tabs>
        <w:spacing w:line="240" w:lineRule="auto" w:before="0"/>
        <w:ind w:left="180" w:right="36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35/23. </w:t>
      </w:r>
      <w:r>
        <w:rPr>
          <w:spacing w:val="-2"/>
          <w:w w:val="115"/>
          <w:sz w:val="32"/>
        </w:rPr>
        <w:t>INSTITUI,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0"/>
          <w:sz w:val="32"/>
        </w:rPr>
        <w:t>ÂMBITO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DEPARTAMENTO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POLICIA </w:t>
      </w:r>
      <w:r>
        <w:rPr>
          <w:w w:val="115"/>
          <w:sz w:val="32"/>
        </w:rPr>
        <w:t>PENAL DO ESTADO DO PARANÁ, O CONSELHO DA POLICIA PENAL E DA OUTRAS PROVIDÊNCIAS.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tabs>
          <w:tab w:pos="2160" w:val="left" w:leader="none"/>
          <w:tab w:pos="3595" w:val="left" w:leader="none"/>
          <w:tab w:pos="5128" w:val="left" w:leader="none"/>
          <w:tab w:pos="6902" w:val="left" w:leader="none"/>
          <w:tab w:pos="9069" w:val="left" w:leader="none"/>
        </w:tabs>
        <w:spacing w:before="1"/>
        <w:ind w:right="53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521/22.</w:t>
      </w:r>
    </w:p>
    <w:p>
      <w:pPr>
        <w:tabs>
          <w:tab w:pos="1994" w:val="left" w:leader="none"/>
          <w:tab w:pos="2452" w:val="left" w:leader="none"/>
          <w:tab w:pos="2608" w:val="left" w:leader="none"/>
          <w:tab w:pos="2935" w:val="left" w:leader="none"/>
          <w:tab w:pos="3150" w:val="left" w:leader="none"/>
          <w:tab w:pos="3279" w:val="left" w:leader="none"/>
          <w:tab w:pos="3421" w:val="left" w:leader="none"/>
          <w:tab w:pos="3488" w:val="left" w:leader="none"/>
          <w:tab w:pos="4128" w:val="left" w:leader="none"/>
          <w:tab w:pos="4214" w:val="left" w:leader="none"/>
          <w:tab w:pos="4323" w:val="left" w:leader="none"/>
          <w:tab w:pos="5122" w:val="left" w:leader="none"/>
          <w:tab w:pos="5234" w:val="left" w:leader="none"/>
          <w:tab w:pos="5815" w:val="left" w:leader="none"/>
          <w:tab w:pos="5854" w:val="left" w:leader="none"/>
          <w:tab w:pos="6724" w:val="left" w:leader="none"/>
          <w:tab w:pos="6765" w:val="left" w:leader="none"/>
          <w:tab w:pos="6994" w:val="left" w:leader="none"/>
          <w:tab w:pos="7221" w:val="left" w:leader="none"/>
          <w:tab w:pos="7619" w:val="left" w:leader="none"/>
          <w:tab w:pos="7863" w:val="left" w:leader="none"/>
          <w:tab w:pos="8538" w:val="left" w:leader="none"/>
          <w:tab w:pos="8861" w:val="left" w:leader="none"/>
        </w:tabs>
        <w:spacing w:line="240" w:lineRule="auto" w:before="1"/>
        <w:ind w:left="180" w:right="535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122/22.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ABONO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FALTA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ESTUDANTES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PROFISSIONAIS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EDUCAÇÃO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REPOSIÇÃO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E/OU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COMPENSAÇÃO</w:t>
      </w:r>
      <w:r>
        <w:rPr>
          <w:sz w:val="32"/>
        </w:rPr>
        <w:tab/>
        <w:tab/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CONTEÚDO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ESCOLAR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AOS </w:t>
      </w:r>
      <w:r>
        <w:rPr>
          <w:w w:val="115"/>
          <w:sz w:val="32"/>
        </w:rPr>
        <w:t>ESTUDANTES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ENSINO </w:t>
      </w:r>
      <w:r>
        <w:rPr>
          <w:spacing w:val="-2"/>
          <w:w w:val="115"/>
          <w:sz w:val="32"/>
        </w:rPr>
        <w:t>CONVOCADOS</w:t>
      </w:r>
      <w:r>
        <w:rPr>
          <w:sz w:val="32"/>
        </w:rPr>
        <w:tab/>
        <w:tab/>
        <w:tab/>
      </w:r>
      <w:r>
        <w:rPr>
          <w:spacing w:val="-4"/>
          <w:w w:val="115"/>
          <w:sz w:val="32"/>
        </w:rPr>
        <w:t>PARA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PARTICIPAREM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91"/>
          <w:sz w:val="32"/>
        </w:rPr>
        <w:t> </w:t>
      </w:r>
      <w:r>
        <w:rPr>
          <w:spacing w:val="-2"/>
          <w:w w:val="115"/>
          <w:sz w:val="32"/>
        </w:rPr>
        <w:t>SELEÇÕES ESTADUAIS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  <w:tab/>
        <w:tab/>
      </w:r>
      <w:r>
        <w:rPr>
          <w:spacing w:val="-2"/>
          <w:w w:val="115"/>
          <w:sz w:val="32"/>
        </w:rPr>
        <w:t>NACIONAIS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E/OU</w:t>
      </w:r>
      <w:r>
        <w:rPr>
          <w:sz w:val="32"/>
        </w:rPr>
        <w:tab/>
        <w:tab/>
        <w:tab/>
        <w:tab/>
      </w:r>
      <w:r>
        <w:rPr>
          <w:spacing w:val="-2"/>
          <w:w w:val="115"/>
          <w:sz w:val="32"/>
        </w:rPr>
        <w:t>COMPETIÇÕES DESPORTIVAS</w:t>
      </w:r>
      <w:r>
        <w:rPr>
          <w:sz w:val="32"/>
        </w:rPr>
        <w:tab/>
        <w:tab/>
        <w:tab/>
        <w:tab/>
      </w:r>
      <w:r>
        <w:rPr>
          <w:spacing w:val="-2"/>
          <w:w w:val="115"/>
          <w:sz w:val="32"/>
        </w:rPr>
        <w:t>OFICIAIS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HOMOLOGADAS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PELAS CONFEDERAÇÕES</w:t>
      </w:r>
      <w:r>
        <w:rPr>
          <w:sz w:val="32"/>
        </w:rPr>
        <w:tab/>
        <w:tab/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FEDERAÇÕES</w:t>
      </w:r>
      <w:r>
        <w:rPr>
          <w:sz w:val="32"/>
        </w:rPr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ESPORTES OLÍMPICO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PARAOLIMPICO</w:t>
      </w:r>
      <w:r>
        <w:rPr>
          <w:sz w:val="32"/>
        </w:rPr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EVENTOS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ESTADUAIS, </w:t>
      </w:r>
      <w:r>
        <w:rPr>
          <w:w w:val="115"/>
          <w:sz w:val="32"/>
        </w:rPr>
        <w:t>NACIONAIS E INTERNACIONAIS.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line="242" w:lineRule="auto" w:before="10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EDUCAÇÃO.</w:t>
      </w:r>
    </w:p>
    <w:p>
      <w:pPr>
        <w:pStyle w:val="BodyText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79"/>
          <w:w w:val="110"/>
        </w:rPr>
        <w:t> </w:t>
      </w:r>
      <w:r>
        <w:rPr>
          <w:w w:val="110"/>
        </w:rPr>
        <w:t>COM</w:t>
      </w:r>
      <w:r>
        <w:rPr>
          <w:spacing w:val="43"/>
          <w:w w:val="150"/>
        </w:rPr>
        <w:t> </w:t>
      </w:r>
      <w:r>
        <w:rPr>
          <w:w w:val="110"/>
        </w:rPr>
        <w:t>PARECER</w:t>
      </w:r>
      <w:r>
        <w:rPr>
          <w:spacing w:val="41"/>
          <w:w w:val="150"/>
        </w:rPr>
        <w:t> </w:t>
      </w:r>
      <w:r>
        <w:rPr>
          <w:w w:val="110"/>
        </w:rPr>
        <w:t>FAVORÁVEL</w:t>
      </w:r>
      <w:r>
        <w:rPr>
          <w:spacing w:val="43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</w:pPr>
      <w:r>
        <w:rPr/>
        <w:t>C.C.J.</w:t>
      </w:r>
      <w:r>
        <w:rPr>
          <w:spacing w:val="67"/>
        </w:rPr>
        <w:t> </w:t>
      </w:r>
      <w:r>
        <w:rPr/>
        <w:t>NA</w:t>
      </w:r>
      <w:r>
        <w:rPr>
          <w:spacing w:val="66"/>
        </w:rPr>
        <w:t> </w:t>
      </w:r>
      <w:r>
        <w:rPr/>
        <w:t>FORMA</w:t>
      </w:r>
      <w:r>
        <w:rPr>
          <w:spacing w:val="65"/>
        </w:rPr>
        <w:t> </w:t>
      </w:r>
      <w:r>
        <w:rPr/>
        <w:t>DA</w:t>
      </w:r>
      <w:r>
        <w:rPr>
          <w:spacing w:val="66"/>
        </w:rPr>
        <w:t> </w:t>
      </w:r>
      <w:r>
        <w:rPr/>
        <w:t>SUBEMENDA</w:t>
      </w:r>
      <w:r>
        <w:rPr>
          <w:spacing w:val="66"/>
        </w:rPr>
        <w:t> </w:t>
      </w:r>
      <w:r>
        <w:rPr/>
        <w:t>SUBSTITUTIVA</w:t>
      </w:r>
      <w:r>
        <w:rPr>
          <w:spacing w:val="60"/>
        </w:rPr>
        <w:t> </w:t>
      </w:r>
      <w:r>
        <w:rPr>
          <w:spacing w:val="-2"/>
        </w:rPr>
        <w:t>GERAL.</w:t>
      </w:r>
    </w:p>
    <w:p>
      <w:pPr>
        <w:pStyle w:val="BodyText"/>
        <w:ind w:left="0"/>
      </w:pPr>
    </w:p>
    <w:p>
      <w:pPr>
        <w:pStyle w:val="BodyText"/>
        <w:spacing w:before="28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32/23.</w:t>
      </w:r>
    </w:p>
    <w:p>
      <w:pPr>
        <w:pStyle w:val="BodyText"/>
        <w:tabs>
          <w:tab w:pos="1838" w:val="left" w:leader="none"/>
          <w:tab w:pos="2543" w:val="left" w:leader="none"/>
          <w:tab w:pos="4516" w:val="left" w:leader="none"/>
          <w:tab w:pos="5778" w:val="left" w:leader="none"/>
          <w:tab w:pos="7515" w:val="left" w:leader="none"/>
          <w:tab w:pos="7963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2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EVANDRO ARAUJO.</w:t>
      </w:r>
    </w:p>
    <w:p>
      <w:pPr>
        <w:spacing w:line="242" w:lineRule="auto" w:before="1"/>
        <w:ind w:left="180" w:right="363" w:firstLine="0"/>
        <w:jc w:val="left"/>
        <w:rPr>
          <w:sz w:val="32"/>
        </w:rPr>
      </w:pPr>
      <w:r>
        <w:rPr>
          <w:w w:val="115"/>
          <w:sz w:val="32"/>
        </w:rPr>
        <w:t>INSTITUÍ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ROTEIRO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TURÍSTICO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IMIGRAÇÃO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JAPONESA NO ESTADO DO PARANÁ.</w:t>
      </w:r>
    </w:p>
    <w:p>
      <w:pPr>
        <w:pStyle w:val="BodyText"/>
        <w:tabs>
          <w:tab w:pos="2352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9" w:val="left" w:leader="none"/>
        </w:tabs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59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3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1/23.</w:t>
      </w:r>
    </w:p>
    <w:p>
      <w:pPr>
        <w:pStyle w:val="BodyText"/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4"/>
        </w:rPr>
        <w:t>/ </w:t>
      </w:r>
      <w:r>
        <w:rPr>
          <w:w w:val="110"/>
        </w:rPr>
        <w:t>MINISTÉRIO</w:t>
      </w:r>
      <w:r>
        <w:rPr>
          <w:spacing w:val="-9"/>
          <w:w w:val="110"/>
        </w:rPr>
        <w:t> </w:t>
      </w:r>
      <w:r>
        <w:rPr>
          <w:w w:val="110"/>
        </w:rPr>
        <w:t>PÚBLICO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199/23.</w:t>
      </w:r>
    </w:p>
    <w:p>
      <w:pPr>
        <w:tabs>
          <w:tab w:pos="1667" w:val="left" w:leader="none"/>
          <w:tab w:pos="2171" w:val="left" w:leader="none"/>
          <w:tab w:pos="2640" w:val="left" w:leader="none"/>
          <w:tab w:pos="3362" w:val="left" w:leader="none"/>
          <w:tab w:pos="4096" w:val="left" w:leader="none"/>
          <w:tab w:pos="4622" w:val="left" w:leader="none"/>
          <w:tab w:pos="5395" w:val="left" w:leader="none"/>
          <w:tab w:pos="7034" w:val="left" w:leader="none"/>
          <w:tab w:pos="7546" w:val="left" w:leader="none"/>
          <w:tab w:pos="7682" w:val="left" w:leader="none"/>
          <w:tab w:pos="8872" w:val="left" w:leader="none"/>
          <w:tab w:pos="9215" w:val="left" w:leader="none"/>
          <w:tab w:pos="9246" w:val="left" w:leader="none"/>
        </w:tabs>
        <w:spacing w:line="240" w:lineRule="auto" w:before="3"/>
        <w:ind w:left="180" w:right="357" w:firstLine="0"/>
        <w:jc w:val="left"/>
        <w:rPr>
          <w:b/>
          <w:sz w:val="32"/>
        </w:rPr>
      </w:pPr>
      <w:r>
        <w:rPr>
          <w:w w:val="110"/>
          <w:sz w:val="32"/>
        </w:rPr>
        <w:t>- ALTERA, NA FORMA QUE ESPECIFICA, A REDAÇÃO</w:t>
      </w:r>
      <w:r>
        <w:rPr>
          <w:spacing w:val="36"/>
          <w:w w:val="110"/>
          <w:sz w:val="32"/>
        </w:rPr>
        <w:t> </w:t>
      </w:r>
      <w:r>
        <w:rPr>
          <w:w w:val="110"/>
          <w:sz w:val="32"/>
        </w:rPr>
        <w:t>DO § 1º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105,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PARÁGRAFO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ÚNICO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111,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§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2º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77"/>
          <w:w w:val="150"/>
          <w:sz w:val="32"/>
        </w:rPr>
        <w:t> </w:t>
      </w:r>
      <w:r>
        <w:rPr>
          <w:w w:val="110"/>
          <w:sz w:val="32"/>
        </w:rPr>
        <w:t>115,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IX</w:t>
      </w:r>
      <w:r>
        <w:rPr>
          <w:spacing w:val="79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77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§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4º</w:t>
      </w:r>
      <w:r>
        <w:rPr>
          <w:spacing w:val="78"/>
          <w:w w:val="150"/>
          <w:sz w:val="32"/>
        </w:rPr>
        <w:t> </w:t>
      </w:r>
      <w:r>
        <w:rPr>
          <w:w w:val="110"/>
          <w:sz w:val="32"/>
        </w:rPr>
        <w:t>DO </w:t>
      </w:r>
      <w:r>
        <w:rPr>
          <w:spacing w:val="-2"/>
          <w:w w:val="110"/>
          <w:sz w:val="32"/>
        </w:rPr>
        <w:t>ARTIGO</w:t>
      </w:r>
      <w:r>
        <w:rPr>
          <w:sz w:val="32"/>
        </w:rPr>
        <w:tab/>
      </w:r>
      <w:r>
        <w:rPr>
          <w:spacing w:val="-4"/>
          <w:w w:val="110"/>
          <w:sz w:val="32"/>
        </w:rPr>
        <w:t>134,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</w:r>
      <w:r>
        <w:rPr>
          <w:spacing w:val="-6"/>
          <w:w w:val="110"/>
          <w:sz w:val="32"/>
        </w:rPr>
        <w:t>Nº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85/99</w:t>
      </w:r>
      <w:r>
        <w:rPr>
          <w:sz w:val="32"/>
        </w:rPr>
        <w:tab/>
      </w:r>
      <w:r>
        <w:rPr>
          <w:spacing w:val="-10"/>
          <w:w w:val="110"/>
          <w:sz w:val="32"/>
        </w:rPr>
        <w:t>-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LE</w:t>
      </w:r>
      <w:r>
        <w:rPr>
          <w:spacing w:val="-4"/>
          <w:w w:val="110"/>
          <w:sz w:val="32"/>
        </w:rPr>
        <w:t>I</w:t>
      </w:r>
      <w:r>
        <w:rPr>
          <w:spacing w:val="-4"/>
          <w:w w:val="110"/>
          <w:sz w:val="32"/>
        </w:rPr>
        <w:t> </w:t>
      </w:r>
      <w:r>
        <w:rPr>
          <w:spacing w:val="-2"/>
          <w:w w:val="110"/>
          <w:sz w:val="32"/>
        </w:rPr>
        <w:t>ORGÂNICA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87"/>
          <w:sz w:val="32"/>
        </w:rPr>
        <w:t> </w:t>
      </w:r>
      <w:r>
        <w:rPr>
          <w:spacing w:val="-2"/>
          <w:w w:val="110"/>
          <w:sz w:val="32"/>
        </w:rPr>
        <w:t>ESTATUTO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MINISTÉRIO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166/22.</w:t>
      </w:r>
    </w:p>
    <w:p>
      <w:pPr>
        <w:pStyle w:val="BodyText"/>
        <w:tabs>
          <w:tab w:pos="1869" w:val="left" w:leader="none"/>
          <w:tab w:pos="2834" w:val="left" w:leader="none"/>
          <w:tab w:pos="5070" w:val="left" w:leader="none"/>
          <w:tab w:pos="6426" w:val="left" w:leader="none"/>
          <w:tab w:pos="7861" w:val="left" w:leader="none"/>
          <w:tab w:pos="8339" w:val="left" w:leader="none"/>
        </w:tabs>
        <w:spacing w:before="1"/>
        <w:ind w:right="352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TADEU</w:t>
      </w:r>
      <w:r>
        <w:rPr/>
        <w:tab/>
      </w:r>
      <w:r>
        <w:rPr>
          <w:spacing w:val="-2"/>
          <w:w w:val="110"/>
        </w:rPr>
        <w:t>VENERI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ARILSON CHIORATO.</w:t>
      </w:r>
    </w:p>
    <w:p>
      <w:pPr>
        <w:spacing w:before="3"/>
        <w:ind w:left="180" w:right="535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CASA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FAMILIAR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RURAL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SÃO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MATEUS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SUL.</w:t>
      </w:r>
      <w:r>
        <w:rPr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170/22.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PROTEÇÃO</w:t>
      </w:r>
      <w:r>
        <w:rPr>
          <w:w w:val="115"/>
          <w:sz w:val="32"/>
        </w:rPr>
        <w:t> AMBIENTAL</w:t>
      </w:r>
      <w:r>
        <w:rPr>
          <w:w w:val="115"/>
          <w:sz w:val="32"/>
        </w:rPr>
        <w:t> E</w:t>
      </w:r>
      <w:r>
        <w:rPr>
          <w:w w:val="115"/>
          <w:sz w:val="32"/>
        </w:rPr>
        <w:t> ANIMAIS DOMÉSTICOS DE MANDAGUARI - APAAD.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 w:before="1"/>
        <w:ind w:right="1680"/>
        <w:jc w:val="both"/>
      </w:pPr>
      <w:r>
        <w:rPr>
          <w:w w:val="110"/>
        </w:rPr>
        <w:t>1ª DISCUSSÃO DO PROJETO DE LEI Nº 529/22. </w:t>
      </w:r>
      <w:r>
        <w:rPr>
          <w:spacing w:val="-4"/>
          <w:w w:val="110"/>
        </w:rPr>
        <w:t>AUTORIA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FEDERAÇÃO PARANAENSE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KARATÊ,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ind w:right="2424"/>
        <w:jc w:val="both"/>
      </w:pPr>
      <w:r>
        <w:rPr>
          <w:w w:val="105"/>
        </w:rPr>
        <w:t>1ª DISCUSSÃO DO PROJETO DE LEI Nº 100/23. AUTORIA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23"/>
          <w:w w:val="105"/>
        </w:rPr>
        <w:t> </w:t>
      </w:r>
      <w:r>
        <w:rPr>
          <w:w w:val="105"/>
        </w:rPr>
        <w:t>DEPUTADO</w:t>
      </w:r>
      <w:r>
        <w:rPr>
          <w:spacing w:val="23"/>
          <w:w w:val="105"/>
        </w:rPr>
        <w:t> </w:t>
      </w:r>
      <w:r>
        <w:rPr>
          <w:w w:val="105"/>
        </w:rPr>
        <w:t>MARCEL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MICHELETTO.</w:t>
      </w:r>
    </w:p>
    <w:p>
      <w:pPr>
        <w:spacing w:before="3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PILOTOS</w:t>
      </w:r>
      <w:r>
        <w:rPr>
          <w:w w:val="115"/>
          <w:sz w:val="32"/>
        </w:rPr>
        <w:t> DE</w:t>
      </w:r>
      <w:r>
        <w:rPr>
          <w:w w:val="115"/>
          <w:sz w:val="32"/>
        </w:rPr>
        <w:t> PALOTINA,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PALOTINA.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245/23.</w:t>
      </w:r>
    </w:p>
    <w:p>
      <w:pPr>
        <w:spacing w:line="240" w:lineRule="auto" w:before="1"/>
        <w:ind w:left="180" w:right="535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43/23. </w:t>
      </w:r>
      <w:r>
        <w:rPr>
          <w:w w:val="115"/>
          <w:sz w:val="32"/>
        </w:rPr>
        <w:t>CRIA O CONSELHO ESTADUAL DOS POVOS INDÍGENAS DO PARANÁ E ALTERA A LEI N° 17.425, DE 18 DE DEZEMBRO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2012,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CONSELHO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POVOS INDÍGENAS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COMUNIDADES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TRADICIONAIS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PARANÁ.</w:t>
      </w:r>
    </w:p>
    <w:p>
      <w:pPr>
        <w:pStyle w:val="BodyText"/>
        <w:spacing w:before="7"/>
        <w:ind w:right="535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 HUMANOS E DA CIDADANIA.</w:t>
      </w:r>
    </w:p>
    <w:p>
      <w:pPr>
        <w:pStyle w:val="BodyText"/>
        <w:spacing w:before="2"/>
        <w:jc w:val="both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2025-05-23T17:36:27Z</dcterms:created>
  <dcterms:modified xsi:type="dcterms:W3CDTF">2025-05-23T17:36:27Z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