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100594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617919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55106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32ª SESSÃO ORDINÁRIA ORDEM DO DIA</w:t>
      </w:r>
    </w:p>
    <w:p>
      <w:pPr>
        <w:pStyle w:val="BodyText"/>
        <w:spacing w:before="10"/>
        <w:ind w:left="0"/>
      </w:pPr>
    </w:p>
    <w:p>
      <w:pPr>
        <w:pStyle w:val="BodyText"/>
        <w:spacing w:line="331" w:lineRule="auto"/>
        <w:ind w:left="4172" w:right="2064" w:hanging="1575"/>
      </w:pPr>
      <w:r>
        <w:rPr>
          <w:w w:val="110"/>
        </w:rPr>
        <w:t>PARA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10"/>
          <w:w w:val="110"/>
        </w:rPr>
        <w:t> </w:t>
      </w:r>
      <w:r>
        <w:rPr>
          <w:w w:val="110"/>
        </w:rPr>
        <w:t>DIA</w:t>
      </w:r>
      <w:r>
        <w:rPr>
          <w:spacing w:val="-7"/>
          <w:w w:val="110"/>
        </w:rPr>
        <w:t> </w:t>
      </w:r>
      <w:r>
        <w:rPr>
          <w:w w:val="110"/>
        </w:rPr>
        <w:t>20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ABRIL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QUARTA-FEIRA</w:t>
      </w:r>
    </w:p>
    <w:p>
      <w:pPr>
        <w:pStyle w:val="BodyText"/>
        <w:spacing w:before="333"/>
        <w:ind w:left="0"/>
      </w:pPr>
    </w:p>
    <w:p>
      <w:pPr>
        <w:pStyle w:val="BodyText"/>
        <w:spacing w:line="316" w:lineRule="auto"/>
        <w:ind w:left="2242" w:right="975" w:hanging="718"/>
      </w:pPr>
      <w:r>
        <w:rPr>
          <w:w w:val="110"/>
        </w:rPr>
        <w:t>ANTECIPADA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8"/>
          <w:w w:val="110"/>
        </w:rPr>
        <w:t> </w:t>
      </w:r>
      <w:r>
        <w:rPr>
          <w:w w:val="110"/>
        </w:rPr>
        <w:t>DIA</w:t>
      </w:r>
      <w:r>
        <w:rPr>
          <w:spacing w:val="-5"/>
          <w:w w:val="110"/>
        </w:rPr>
        <w:t> </w:t>
      </w:r>
      <w:r>
        <w:rPr>
          <w:w w:val="110"/>
        </w:rPr>
        <w:t>20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ABRIL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2022 PARA O DIA 19 DE ABRIL DE 2022</w:t>
      </w:r>
    </w:p>
    <w:p>
      <w:pPr>
        <w:pStyle w:val="BodyText"/>
        <w:ind w:left="0"/>
      </w:pPr>
    </w:p>
    <w:p>
      <w:pPr>
        <w:pStyle w:val="BodyText"/>
        <w:spacing w:before="10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16/21.</w:t>
      </w:r>
    </w:p>
    <w:p>
      <w:pPr>
        <w:pStyle w:val="BodyText"/>
        <w:tabs>
          <w:tab w:pos="1927" w:val="left" w:leader="none"/>
          <w:tab w:pos="2939" w:val="left" w:leader="none"/>
          <w:tab w:pos="5238" w:val="left" w:leader="none"/>
          <w:tab w:pos="7474" w:val="left" w:leader="none"/>
          <w:tab w:pos="8995" w:val="left" w:leader="none"/>
        </w:tabs>
        <w:ind w:right="35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PROFESSOR</w:t>
      </w:r>
      <w:r>
        <w:rPr/>
        <w:tab/>
      </w:r>
      <w:r>
        <w:rPr>
          <w:spacing w:val="-2"/>
          <w:w w:val="110"/>
        </w:rPr>
        <w:t>LEMOS,</w:t>
      </w:r>
      <w:r>
        <w:rPr/>
        <w:tab/>
      </w:r>
      <w:r>
        <w:rPr>
          <w:spacing w:val="-4"/>
          <w:w w:val="110"/>
        </w:rPr>
        <w:t>LUIZ </w:t>
      </w:r>
      <w:r>
        <w:rPr>
          <w:w w:val="110"/>
        </w:rPr>
        <w:t>CLAUDIO ROMANELLI E SOLDADO FRUET.</w:t>
      </w:r>
    </w:p>
    <w:p>
      <w:pPr>
        <w:spacing w:line="240" w:lineRule="auto" w:before="0"/>
        <w:ind w:left="180" w:right="416" w:firstLine="0"/>
        <w:jc w:val="both"/>
        <w:rPr>
          <w:sz w:val="32"/>
        </w:rPr>
      </w:pPr>
      <w:r>
        <w:rPr>
          <w:w w:val="115"/>
          <w:sz w:val="32"/>
        </w:rPr>
        <w:t>PROÍBE A REALIZAÇÃO DE CORRIDAS COMPETITIVAS COM CÃES</w:t>
      </w:r>
      <w:r>
        <w:rPr>
          <w:w w:val="115"/>
          <w:sz w:val="32"/>
        </w:rPr>
        <w:t> OU</w:t>
      </w:r>
      <w:r>
        <w:rPr>
          <w:w w:val="115"/>
          <w:sz w:val="32"/>
        </w:rPr>
        <w:t> ATIVIDADES</w:t>
      </w:r>
      <w:r>
        <w:rPr>
          <w:w w:val="115"/>
          <w:sz w:val="32"/>
        </w:rPr>
        <w:t> EXTENUANTES</w:t>
      </w:r>
      <w:r>
        <w:rPr>
          <w:w w:val="115"/>
          <w:sz w:val="32"/>
        </w:rPr>
        <w:t> DE</w:t>
      </w:r>
      <w:r>
        <w:rPr>
          <w:w w:val="115"/>
          <w:sz w:val="32"/>
        </w:rPr>
        <w:t> MESMA </w:t>
      </w:r>
      <w:r>
        <w:rPr>
          <w:spacing w:val="-2"/>
          <w:w w:val="115"/>
          <w:sz w:val="32"/>
        </w:rPr>
        <w:t>NATUREZA.</w:t>
      </w:r>
    </w:p>
    <w:p>
      <w:pPr>
        <w:pStyle w:val="BodyText"/>
        <w:tabs>
          <w:tab w:pos="2378" w:val="left" w:leader="none"/>
          <w:tab w:pos="4722" w:val="left" w:leader="none"/>
          <w:tab w:pos="5504" w:val="left" w:leader="none"/>
          <w:tab w:pos="6670" w:val="left" w:leader="none"/>
          <w:tab w:pos="7188" w:val="left" w:leader="none"/>
          <w:tab w:pos="9216" w:val="left" w:leader="none"/>
        </w:tabs>
        <w:spacing w:line="237" w:lineRule="auto"/>
        <w:ind w:right="41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ECOLOGIA, MEIO AMBIENTE E PROTEÇÃO AOS ANIMAIS. EMENDA DA C.C.J.</w:t>
      </w:r>
    </w:p>
    <w:p>
      <w:pPr>
        <w:pStyle w:val="BodyText"/>
        <w:tabs>
          <w:tab w:pos="2186" w:val="left" w:leader="none"/>
          <w:tab w:pos="3640" w:val="left" w:leader="none"/>
          <w:tab w:pos="5192" w:val="left" w:leader="none"/>
          <w:tab w:pos="6987" w:val="left" w:leader="none"/>
          <w:tab w:pos="9185" w:val="left" w:leader="none"/>
        </w:tabs>
        <w:spacing w:line="237" w:lineRule="auto"/>
        <w:ind w:right="415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</w:t>
      </w:r>
      <w:r>
        <w:rPr/>
        <w:tab/>
      </w:r>
      <w:r>
        <w:rPr>
          <w:spacing w:val="-2"/>
          <w:w w:val="110"/>
        </w:rPr>
        <w:t>APROVADA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after="0" w:line="237" w:lineRule="auto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975"/>
      </w:pPr>
      <w:r>
        <w:rPr>
          <w:w w:val="110"/>
        </w:rPr>
        <w:t>2ª DISCUSSÃO DO PROJETO DE LEI Nº 476/21. AUTORIA</w:t>
      </w:r>
      <w:r>
        <w:rPr>
          <w:spacing w:val="-8"/>
          <w:w w:val="110"/>
        </w:rPr>
        <w:t> </w:t>
      </w:r>
      <w:r>
        <w:rPr>
          <w:w w:val="110"/>
        </w:rPr>
        <w:t>DOS</w:t>
      </w:r>
      <w:r>
        <w:rPr>
          <w:spacing w:val="-8"/>
          <w:w w:val="110"/>
        </w:rPr>
        <w:t> </w:t>
      </w:r>
      <w:r>
        <w:rPr>
          <w:w w:val="110"/>
        </w:rPr>
        <w:t>DEPUTADOS</w:t>
      </w:r>
      <w:r>
        <w:rPr>
          <w:spacing w:val="-9"/>
          <w:w w:val="110"/>
        </w:rPr>
        <w:t> </w:t>
      </w:r>
      <w:r>
        <w:rPr>
          <w:w w:val="110"/>
        </w:rPr>
        <w:t>TADEU</w:t>
      </w:r>
      <w:r>
        <w:rPr>
          <w:spacing w:val="-9"/>
          <w:w w:val="110"/>
        </w:rPr>
        <w:t> </w:t>
      </w:r>
      <w:r>
        <w:rPr>
          <w:w w:val="110"/>
        </w:rPr>
        <w:t>VENERI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8"/>
          <w:w w:val="110"/>
        </w:rPr>
        <w:t> </w:t>
      </w:r>
      <w:r>
        <w:rPr>
          <w:w w:val="110"/>
        </w:rPr>
        <w:t>GOURA.</w:t>
      </w:r>
    </w:p>
    <w:p>
      <w:pPr>
        <w:spacing w:line="237" w:lineRule="auto" w:before="0"/>
        <w:ind w:left="180" w:right="415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CIDADÃ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BENEMÉRITA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 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À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SENHORA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MARIA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ISABEL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KUGLER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MENDES. </w:t>
      </w:r>
      <w:r>
        <w:rPr>
          <w:b/>
          <w:w w:val="110"/>
          <w:sz w:val="32"/>
        </w:rPr>
        <w:t>PARECER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spacing w:before="368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607/21.</w:t>
      </w:r>
    </w:p>
    <w:p>
      <w:pPr>
        <w:pStyle w:val="BodyText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DEPUTADOS</w:t>
      </w:r>
      <w:r>
        <w:rPr>
          <w:spacing w:val="40"/>
          <w:w w:val="110"/>
        </w:rPr>
        <w:t> </w:t>
      </w:r>
      <w:r>
        <w:rPr>
          <w:w w:val="110"/>
        </w:rPr>
        <w:t>TERCÍLIO</w:t>
      </w:r>
      <w:r>
        <w:rPr>
          <w:spacing w:val="40"/>
          <w:w w:val="110"/>
        </w:rPr>
        <w:t> </w:t>
      </w:r>
      <w:r>
        <w:rPr>
          <w:w w:val="110"/>
        </w:rPr>
        <w:t>TURINI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ADEMAR </w:t>
      </w:r>
      <w:r>
        <w:rPr>
          <w:spacing w:val="-2"/>
          <w:w w:val="110"/>
        </w:rPr>
        <w:t>TRAIANO.</w:t>
      </w:r>
    </w:p>
    <w:p>
      <w:pPr>
        <w:spacing w:line="237" w:lineRule="auto" w:before="0"/>
        <w:ind w:left="180" w:right="415" w:firstLine="0"/>
        <w:jc w:val="left"/>
        <w:rPr>
          <w:sz w:val="32"/>
        </w:rPr>
      </w:pPr>
      <w:r>
        <w:rPr>
          <w:w w:val="115"/>
          <w:sz w:val="32"/>
        </w:rPr>
        <w:t>CONCEDE TÍTULO DE CAPITAL PARANAENSE DO ESPORTE DE AVENTURA AO MUNICÍPIO DE TIBAGI.</w:t>
      </w:r>
    </w:p>
    <w:p>
      <w:pPr>
        <w:pStyle w:val="BodyText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666/21.</w:t>
      </w:r>
    </w:p>
    <w:p>
      <w:pPr>
        <w:tabs>
          <w:tab w:pos="1746" w:val="left" w:leader="none"/>
          <w:tab w:pos="2343" w:val="left" w:leader="none"/>
          <w:tab w:pos="4059" w:val="left" w:leader="none"/>
          <w:tab w:pos="4788" w:val="left" w:leader="none"/>
          <w:tab w:pos="6234" w:val="left" w:leader="none"/>
          <w:tab w:pos="6742" w:val="left" w:leader="none"/>
          <w:tab w:pos="7812" w:val="left" w:leader="none"/>
        </w:tabs>
        <w:spacing w:before="0"/>
        <w:ind w:left="180" w:right="535" w:firstLine="0"/>
        <w:jc w:val="left"/>
        <w:rPr>
          <w:b/>
          <w:sz w:val="31"/>
        </w:rPr>
      </w:pPr>
      <w:r>
        <w:rPr>
          <w:b/>
          <w:w w:val="110"/>
          <w:sz w:val="31"/>
        </w:rPr>
        <w:t>AUTORIA DO DEPUTADO DELEGADO FERNANDO MARTINS. </w:t>
      </w:r>
      <w:r>
        <w:rPr>
          <w:b/>
          <w:spacing w:val="-2"/>
          <w:w w:val="110"/>
          <w:sz w:val="31"/>
        </w:rPr>
        <w:t>(ANEXO</w:t>
      </w:r>
      <w:r>
        <w:rPr>
          <w:b/>
          <w:sz w:val="31"/>
        </w:rPr>
        <w:tab/>
      </w:r>
      <w:r>
        <w:rPr>
          <w:b/>
          <w:spacing w:val="-12"/>
          <w:w w:val="110"/>
          <w:sz w:val="31"/>
        </w:rPr>
        <w:t>O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PROJETO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Nº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417/21</w:t>
      </w:r>
      <w:r>
        <w:rPr>
          <w:b/>
          <w:sz w:val="31"/>
        </w:rPr>
        <w:tab/>
      </w:r>
      <w:r>
        <w:rPr>
          <w:b/>
          <w:spacing w:val="-10"/>
          <w:w w:val="110"/>
          <w:sz w:val="31"/>
        </w:rPr>
        <w:t>–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DEP.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DELEGADO FRANCISCHINI).</w:t>
      </w:r>
    </w:p>
    <w:p>
      <w:pPr>
        <w:spacing w:before="1"/>
        <w:ind w:left="180" w:right="537" w:firstLine="0"/>
        <w:jc w:val="both"/>
        <w:rPr>
          <w:sz w:val="31"/>
        </w:rPr>
      </w:pPr>
      <w:r>
        <w:rPr>
          <w:w w:val="115"/>
          <w:sz w:val="31"/>
        </w:rPr>
        <w:t>DENOMINA DE BIÓLOGO DR. WAGNER JOSÉ MARTINS PAIVA O</w:t>
      </w:r>
      <w:r>
        <w:rPr>
          <w:w w:val="115"/>
          <w:sz w:val="31"/>
        </w:rPr>
        <w:t> VIADUTO</w:t>
      </w:r>
      <w:r>
        <w:rPr>
          <w:w w:val="115"/>
          <w:sz w:val="31"/>
        </w:rPr>
        <w:t> DE</w:t>
      </w:r>
      <w:r>
        <w:rPr>
          <w:w w:val="115"/>
          <w:sz w:val="31"/>
        </w:rPr>
        <w:t> TRANSPOSIÇÃO</w:t>
      </w:r>
      <w:r>
        <w:rPr>
          <w:w w:val="115"/>
          <w:sz w:val="31"/>
        </w:rPr>
        <w:t> SOBRE</w:t>
      </w:r>
      <w:r>
        <w:rPr>
          <w:w w:val="115"/>
          <w:sz w:val="31"/>
        </w:rPr>
        <w:t> A</w:t>
      </w:r>
      <w:r>
        <w:rPr>
          <w:w w:val="115"/>
          <w:sz w:val="31"/>
        </w:rPr>
        <w:t> AV.</w:t>
      </w:r>
      <w:r>
        <w:rPr>
          <w:w w:val="115"/>
          <w:sz w:val="31"/>
        </w:rPr>
        <w:t> PRESIDENTE CASTELO</w:t>
      </w:r>
      <w:r>
        <w:rPr>
          <w:w w:val="115"/>
          <w:sz w:val="31"/>
        </w:rPr>
        <w:t> BRANCO,</w:t>
      </w:r>
      <w:r>
        <w:rPr>
          <w:w w:val="115"/>
          <w:sz w:val="31"/>
        </w:rPr>
        <w:t> LOCALIZADO</w:t>
      </w:r>
      <w:r>
        <w:rPr>
          <w:w w:val="115"/>
          <w:sz w:val="31"/>
        </w:rPr>
        <w:t> NO</w:t>
      </w:r>
      <w:r>
        <w:rPr>
          <w:w w:val="115"/>
          <w:sz w:val="31"/>
        </w:rPr>
        <w:t> KM</w:t>
      </w:r>
      <w:r>
        <w:rPr>
          <w:w w:val="115"/>
          <w:sz w:val="31"/>
        </w:rPr>
        <w:t> 380</w:t>
      </w:r>
      <w:r>
        <w:rPr>
          <w:w w:val="115"/>
          <w:sz w:val="31"/>
        </w:rPr>
        <w:t> DA</w:t>
      </w:r>
      <w:r>
        <w:rPr>
          <w:w w:val="115"/>
          <w:sz w:val="31"/>
        </w:rPr>
        <w:t> PR-445</w:t>
      </w:r>
      <w:r>
        <w:rPr>
          <w:w w:val="115"/>
          <w:sz w:val="31"/>
        </w:rPr>
        <w:t> - RODOVIA</w:t>
      </w:r>
      <w:r>
        <w:rPr>
          <w:w w:val="115"/>
          <w:sz w:val="31"/>
        </w:rPr>
        <w:t> CELSO</w:t>
      </w:r>
      <w:r>
        <w:rPr>
          <w:w w:val="115"/>
          <w:sz w:val="31"/>
        </w:rPr>
        <w:t> GARCIA</w:t>
      </w:r>
      <w:r>
        <w:rPr>
          <w:w w:val="115"/>
          <w:sz w:val="31"/>
        </w:rPr>
        <w:t> CID</w:t>
      </w:r>
      <w:r>
        <w:rPr>
          <w:w w:val="115"/>
          <w:sz w:val="31"/>
        </w:rPr>
        <w:t> -</w:t>
      </w:r>
      <w:r>
        <w:rPr>
          <w:w w:val="115"/>
          <w:sz w:val="31"/>
        </w:rPr>
        <w:t> NO</w:t>
      </w:r>
      <w:r>
        <w:rPr>
          <w:w w:val="115"/>
          <w:sz w:val="31"/>
        </w:rPr>
        <w:t> MUNICÍPIO</w:t>
      </w:r>
      <w:r>
        <w:rPr>
          <w:w w:val="115"/>
          <w:sz w:val="31"/>
        </w:rPr>
        <w:t> DE</w:t>
      </w:r>
      <w:r>
        <w:rPr>
          <w:spacing w:val="40"/>
          <w:w w:val="115"/>
          <w:sz w:val="31"/>
        </w:rPr>
        <w:t> </w:t>
      </w:r>
      <w:r>
        <w:rPr>
          <w:spacing w:val="-2"/>
          <w:w w:val="115"/>
          <w:sz w:val="31"/>
        </w:rPr>
        <w:t>LONDRINA.</w:t>
      </w:r>
    </w:p>
    <w:p>
      <w:pPr>
        <w:spacing w:before="0"/>
        <w:ind w:left="180" w:right="538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 FAVORÁVEIS DA C.C.J. E COMISSÃO DE OBRAS PÚBLICAS, TRANSPORTES E COMUNICAÇÃO.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17"/>
        <w:ind w:left="0"/>
        <w:rPr>
          <w:sz w:val="31"/>
        </w:rPr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2729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23/22. AUTORIA DO DEPUTADO PAULO LITRO.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UTILIDADE</w:t>
      </w:r>
      <w:r>
        <w:rPr>
          <w:color w:val="333333"/>
          <w:w w:val="115"/>
          <w:sz w:val="32"/>
        </w:rPr>
        <w:t> PÚBLICA</w:t>
      </w:r>
      <w:r>
        <w:rPr>
          <w:color w:val="333333"/>
          <w:w w:val="115"/>
          <w:sz w:val="32"/>
        </w:rPr>
        <w:t> A ASSOCIAÇÃO</w:t>
      </w:r>
      <w:r>
        <w:rPr>
          <w:color w:val="333333"/>
          <w:w w:val="115"/>
          <w:sz w:val="32"/>
        </w:rPr>
        <w:t> CHOPINZINHENSE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ESPORTE</w:t>
      </w:r>
      <w:r>
        <w:rPr>
          <w:color w:val="333333"/>
          <w:w w:val="115"/>
          <w:sz w:val="32"/>
        </w:rPr>
        <w:t> FEMININO, COM SEDE NO MUNICÍPIO DE CHOPINZINHO.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0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179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44/22. AUTORIA DO DEPUTADO COBRA REPÓRTER.</w:t>
      </w:r>
    </w:p>
    <w:p>
      <w:pPr>
        <w:tabs>
          <w:tab w:pos="2779" w:val="left" w:leader="none"/>
          <w:tab w:pos="6002" w:val="left" w:leader="none"/>
          <w:tab w:pos="6942" w:val="left" w:leader="none"/>
          <w:tab w:pos="9145" w:val="left" w:leader="none"/>
        </w:tabs>
        <w:spacing w:line="237" w:lineRule="auto" w:before="0"/>
        <w:ind w:left="180" w:right="537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UTILIDADE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À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AMAPEV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–</w:t>
      </w:r>
      <w:r>
        <w:rPr>
          <w:spacing w:val="80"/>
          <w:w w:val="110"/>
          <w:sz w:val="32"/>
        </w:rPr>
        <w:t> </w:t>
      </w:r>
      <w:r>
        <w:rPr>
          <w:spacing w:val="-2"/>
          <w:w w:val="110"/>
          <w:sz w:val="32"/>
        </w:rPr>
        <w:t>ASSOCIAÇÃO</w:t>
      </w:r>
      <w:r>
        <w:rPr>
          <w:sz w:val="32"/>
        </w:rPr>
        <w:tab/>
      </w:r>
      <w:r>
        <w:rPr>
          <w:spacing w:val="-2"/>
          <w:w w:val="110"/>
          <w:sz w:val="32"/>
        </w:rPr>
        <w:t>METROPOLITANA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ARTESÃOS</w:t>
      </w:r>
      <w:r>
        <w:rPr>
          <w:sz w:val="32"/>
        </w:rPr>
        <w:tab/>
      </w:r>
      <w:r>
        <w:rPr>
          <w:spacing w:val="-6"/>
          <w:w w:val="110"/>
          <w:sz w:val="32"/>
        </w:rPr>
        <w:t>PÉ </w:t>
      </w:r>
      <w:r>
        <w:rPr>
          <w:w w:val="110"/>
          <w:sz w:val="32"/>
        </w:rPr>
        <w:t>VERMELHO,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LONDRINA. </w:t>
      </w:r>
      <w:r>
        <w:rPr>
          <w:b/>
          <w:w w:val="110"/>
          <w:sz w:val="32"/>
        </w:rPr>
        <w:t>PARECER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2025-05-23T18:02:30Z</dcterms:created>
  <dcterms:modified xsi:type="dcterms:W3CDTF">2025-05-23T18:02:30Z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