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88295" cy="6223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95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94625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26"/>
        <w:ind w:left="736" w:right="562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508" w:lineRule="auto" w:before="0"/>
        <w:ind w:left="3624" w:right="1506" w:hanging="1148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984862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77.548233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2ª SESSÃO EXTRAORDINÁRIA ORDEM DO DIA</w:t>
      </w:r>
    </w:p>
    <w:p>
      <w:pPr>
        <w:spacing w:line="602" w:lineRule="auto" w:before="354"/>
        <w:ind w:left="3540" w:right="1506" w:hanging="1830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21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2"/>
        <w:rPr>
          <w:b/>
          <w:sz w:val="32"/>
        </w:rPr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19/22.</w:t>
      </w:r>
    </w:p>
    <w:p>
      <w:pPr>
        <w:pStyle w:val="BodyText"/>
        <w:tabs>
          <w:tab w:pos="1729" w:val="left" w:leader="none"/>
          <w:tab w:pos="2540" w:val="left" w:leader="none"/>
          <w:tab w:pos="4166" w:val="left" w:leader="none"/>
          <w:tab w:pos="4977" w:val="left" w:leader="none"/>
          <w:tab w:pos="6595" w:val="left" w:leader="none"/>
          <w:tab w:pos="7108" w:val="left" w:leader="none"/>
          <w:tab w:pos="7672" w:val="left" w:leader="none"/>
        </w:tabs>
        <w:ind w:left="59" w:right="34"/>
      </w:pPr>
      <w:r>
        <w:rPr>
          <w:b/>
          <w:w w:val="110"/>
        </w:rPr>
        <w:t>AUTORIA DO PODER EXECUTIVO – MENSAGEM Nº 2/2022. </w:t>
      </w:r>
      <w:r>
        <w:rPr>
          <w:w w:val="115"/>
        </w:rPr>
        <w:t>ALTERA</w:t>
      </w:r>
      <w:r>
        <w:rPr>
          <w:spacing w:val="38"/>
          <w:w w:val="115"/>
        </w:rPr>
        <w:t> </w:t>
      </w:r>
      <w:r>
        <w:rPr>
          <w:w w:val="115"/>
        </w:rPr>
        <w:t>A</w:t>
      </w:r>
      <w:r>
        <w:rPr>
          <w:spacing w:val="38"/>
          <w:w w:val="115"/>
        </w:rPr>
        <w:t> </w:t>
      </w:r>
      <w:r>
        <w:rPr>
          <w:w w:val="115"/>
        </w:rPr>
        <w:t>LEI</w:t>
      </w:r>
      <w:r>
        <w:rPr>
          <w:spacing w:val="37"/>
          <w:w w:val="115"/>
        </w:rPr>
        <w:t> </w:t>
      </w:r>
      <w:r>
        <w:rPr>
          <w:w w:val="115"/>
        </w:rPr>
        <w:t>N°</w:t>
      </w:r>
      <w:r>
        <w:rPr>
          <w:spacing w:val="39"/>
          <w:w w:val="115"/>
        </w:rPr>
        <w:t> </w:t>
      </w:r>
      <w:r>
        <w:rPr>
          <w:w w:val="115"/>
        </w:rPr>
        <w:t>19.935,</w:t>
      </w:r>
      <w:r>
        <w:rPr>
          <w:spacing w:val="37"/>
          <w:w w:val="115"/>
        </w:rPr>
        <w:t> </w:t>
      </w:r>
      <w:r>
        <w:rPr>
          <w:w w:val="115"/>
        </w:rPr>
        <w:t>DE</w:t>
      </w:r>
      <w:r>
        <w:rPr>
          <w:spacing w:val="35"/>
          <w:w w:val="115"/>
        </w:rPr>
        <w:t> </w:t>
      </w:r>
      <w:r>
        <w:rPr>
          <w:w w:val="115"/>
        </w:rPr>
        <w:t>24</w:t>
      </w:r>
      <w:r>
        <w:rPr>
          <w:spacing w:val="36"/>
          <w:w w:val="115"/>
        </w:rPr>
        <w:t> </w:t>
      </w:r>
      <w:r>
        <w:rPr>
          <w:w w:val="115"/>
        </w:rPr>
        <w:t>DE</w:t>
      </w:r>
      <w:r>
        <w:rPr>
          <w:spacing w:val="35"/>
          <w:w w:val="115"/>
        </w:rPr>
        <w:t> </w:t>
      </w:r>
      <w:r>
        <w:rPr>
          <w:w w:val="115"/>
        </w:rPr>
        <w:t>SETEMBRO</w:t>
      </w:r>
      <w:r>
        <w:rPr>
          <w:spacing w:val="36"/>
          <w:w w:val="115"/>
        </w:rPr>
        <w:t> </w:t>
      </w:r>
      <w:r>
        <w:rPr>
          <w:w w:val="115"/>
        </w:rPr>
        <w:t>DE</w:t>
      </w:r>
      <w:r>
        <w:rPr>
          <w:spacing w:val="35"/>
          <w:w w:val="115"/>
        </w:rPr>
        <w:t> </w:t>
      </w:r>
      <w:r>
        <w:rPr>
          <w:w w:val="115"/>
        </w:rPr>
        <w:t>2019, QUE</w:t>
      </w:r>
      <w:r>
        <w:rPr>
          <w:spacing w:val="40"/>
          <w:w w:val="115"/>
        </w:rPr>
        <w:t> </w:t>
      </w:r>
      <w:r>
        <w:rPr>
          <w:w w:val="115"/>
        </w:rPr>
        <w:t>INSTITUIU,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ÂMBITO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O FUNDO</w:t>
      </w:r>
      <w:r>
        <w:rPr>
          <w:spacing w:val="80"/>
          <w:w w:val="115"/>
        </w:rPr>
        <w:t> </w:t>
      </w:r>
      <w:r>
        <w:rPr>
          <w:w w:val="115"/>
        </w:rPr>
        <w:t>ESPECIAL</w:t>
      </w:r>
      <w:r>
        <w:rPr>
          <w:spacing w:val="80"/>
          <w:w w:val="115"/>
        </w:rPr>
        <w:t> </w:t>
      </w:r>
      <w:r>
        <w:rPr>
          <w:w w:val="115"/>
        </w:rPr>
        <w:t>DO</w:t>
      </w:r>
      <w:r>
        <w:rPr>
          <w:spacing w:val="80"/>
          <w:w w:val="115"/>
        </w:rPr>
        <w:t> </w:t>
      </w:r>
      <w:r>
        <w:rPr>
          <w:w w:val="115"/>
        </w:rPr>
        <w:t>SISTEMA</w:t>
      </w:r>
      <w:r>
        <w:rPr>
          <w:spacing w:val="80"/>
          <w:w w:val="115"/>
        </w:rPr>
        <w:t> </w:t>
      </w:r>
      <w:r>
        <w:rPr>
          <w:w w:val="115"/>
        </w:rPr>
        <w:t>ÚNICO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SEGURANÇA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PÚBLICA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ESTADO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PARANÁ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CONSELHO </w:t>
      </w:r>
      <w:r>
        <w:rPr>
          <w:w w:val="115"/>
        </w:rPr>
        <w:t>ESTADUAL DE SEGURANÇA PÚBLICA E DEFESA SOCIAL.</w:t>
      </w:r>
    </w:p>
    <w:sectPr>
      <w:type w:val="continuous"/>
      <w:pgSz w:w="11910" w:h="16840"/>
      <w:pgMar w:top="17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2025-05-23T17:15:21Z</dcterms:created>
  <dcterms:modified xsi:type="dcterms:W3CDTF">2025-05-23T17:15:21Z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