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1349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3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99705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25"/>
        <w:ind w:left="736" w:right="562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 w:before="1"/>
        <w:ind w:left="2311" w:right="2166"/>
        <w:jc w:val="center"/>
      </w:pPr>
      <w:r>
        <w:rPr>
          <w:w w:val="110"/>
        </w:rPr>
        <w:t>6ª SESSÃO EXTRAORDINÁRIA </w:t>
      </w:r>
      <w:r>
        <w:rPr>
          <w:spacing w:val="-4"/>
          <w:w w:val="110"/>
        </w:rPr>
        <w:t>(II)</w:t>
      </w:r>
    </w:p>
    <w:p>
      <w:pPr>
        <w:pStyle w:val="BodyText"/>
        <w:spacing w:before="3"/>
        <w:ind w:left="2365" w:right="2166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602" w:lineRule="auto"/>
        <w:ind w:left="3804" w:right="1811" w:hanging="17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-240131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-18.90802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29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MARÇO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spacing w:before="288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14/22.</w:t>
      </w:r>
    </w:p>
    <w:p>
      <w:pPr>
        <w:tabs>
          <w:tab w:pos="2552" w:val="left" w:leader="none"/>
          <w:tab w:pos="3296" w:val="left" w:leader="none"/>
          <w:tab w:pos="4652" w:val="left" w:leader="none"/>
          <w:tab w:pos="6663" w:val="left" w:leader="none"/>
          <w:tab w:pos="7404" w:val="left" w:leader="none"/>
          <w:tab w:pos="8961" w:val="left" w:leader="none"/>
        </w:tabs>
        <w:spacing w:before="0"/>
        <w:ind w:left="59" w:right="34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2/2022.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REDAÇÃO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136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Nº 16.024,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FEVEREIRO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2008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ESTATUTO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FUNCIONÁRIO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JUDICIÁRIO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242" w:val="left" w:leader="none"/>
          <w:tab w:pos="4572" w:val="left" w:leader="none"/>
          <w:tab w:pos="5340" w:val="left" w:leader="none"/>
          <w:tab w:pos="6490" w:val="left" w:leader="none"/>
          <w:tab w:pos="7001" w:val="left" w:leader="none"/>
          <w:tab w:pos="9014" w:val="left" w:leader="none"/>
        </w:tabs>
        <w:spacing w:line="362" w:lineRule="exact"/>
        <w:ind w:left="59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pStyle w:val="BodyText"/>
        <w:spacing w:line="370" w:lineRule="exact"/>
        <w:ind w:left="59"/>
      </w:pPr>
      <w:r>
        <w:rPr>
          <w:w w:val="110"/>
        </w:rPr>
        <w:t>SUBSTITUTIVO</w:t>
      </w:r>
      <w:r>
        <w:rPr>
          <w:spacing w:val="-17"/>
          <w:w w:val="110"/>
        </w:rPr>
        <w:t> </w:t>
      </w:r>
      <w:r>
        <w:rPr>
          <w:w w:val="110"/>
        </w:rPr>
        <w:t>GERAL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TRIBUNAL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JUSTIÇA.</w:t>
      </w:r>
    </w:p>
    <w:sectPr>
      <w:type w:val="continuous"/>
      <w:pgSz w:w="11910" w:h="16840"/>
      <w:pgMar w:top="148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2025-05-23T17:45:58Z</dcterms:created>
  <dcterms:modified xsi:type="dcterms:W3CDTF">2025-05-23T17:45:58Z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